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group style="position:absolute;margin-left:0pt;margin-top:790.866028pt;width:595.3pt;height:51.05pt;mso-position-horizontal-relative:page;mso-position-vertical-relative:page;z-index:15729152" coordorigin="0,15817" coordsize="11906,1021">
            <v:rect style="position:absolute;left:0;top:15817;width:11906;height:1021" filled="true" fillcolor="#32669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817;width:11906;height:1021" type="#_x0000_t202" filled="false" stroked="false">
              <v:textbox inset="0,0,0,0">
                <w:txbxContent>
                  <w:p>
                    <w:pPr>
                      <w:spacing w:before="276"/>
                      <w:ind w:left="3137" w:right="3137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Agir</w:t>
                    </w:r>
                    <w:r>
                      <w:rPr>
                        <w:b/>
                        <w:color w:val="FFFFFF"/>
                        <w:spacing w:val="-1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au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cœur</w:t>
                    </w:r>
                    <w:r>
                      <w:rPr>
                        <w:b/>
                        <w:color w:val="FFFFFF"/>
                        <w:spacing w:val="-1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du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changement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15pt;width:198.45pt;height:701.5pt;mso-position-horizontal-relative:page;mso-position-vertical-relative:page;z-index:-15772160" coordorigin="0,0" coordsize="3969,14030">
            <v:shape style="position:absolute;left:0;top:3014;width:3968;height:6983" type="#_x0000_t75" stroked="false">
              <v:imagedata r:id="rId5" o:title=""/>
            </v:shape>
            <v:rect style="position:absolute;left:0;top:0;width:3969;height:3015" filled="true" fillcolor="#2e6696" stroked="false">
              <v:fill type="solid"/>
            </v:rect>
            <v:rect style="position:absolute;left:0;top:9996;width:3969;height:4033" filled="true" fillcolor="#dcddde" stroked="false">
              <v:fill type="solid"/>
            </v:rect>
            <v:shape style="position:absolute;left:0;top:9996;width:3969;height:485" coordorigin="0,9997" coordsize="3969,485" path="m3969,9997l0,9997,1545,10375,1984,10481,3969,9997xe" filled="true" fillcolor="#326696" stroked="false">
              <v:path arrowok="t"/>
              <v:fill type="solid"/>
            </v:shape>
            <v:shape style="position:absolute;left:2361;top:12471;width:1356;height:1356" type="#_x0000_t75" stroked="false">
              <v:imagedata r:id="rId6" o:title=""/>
            </v:shape>
            <v:shape style="position:absolute;left:3005;top:1309;width:377;height:364" type="#_x0000_t75" stroked="false">
              <v:imagedata r:id="rId7" o:title=""/>
            </v:shape>
            <v:shape style="position:absolute;left:2260;top:580;width:1116;height:1030" coordorigin="2260,581" coordsize="1116,1030" path="m2720,1094l2715,1071,2695,1031,2628,904,2593,862,2547,837,2495,832,2442,847,2315,915,2277,936,2260,954,2263,977,2282,1016,2350,1146,2385,1188,2431,1213,2484,1218,2536,1203,2677,1128,2708,1110,2720,1094xm2948,1376l2930,1325,2850,1187,2831,1157,2815,1145,2791,1151,2753,1172,2628,1244,2588,1281,2565,1328,2561,1380,2579,1432,2651,1556,2674,1594,2692,1610,2715,1606,2754,1586,2881,1512,2921,1476,2944,1429,2948,1376xm3044,816l3029,763,2962,636,2941,597,2923,581,2900,583,2861,602,2731,670,2688,704,2663,750,2657,803,2673,855,2747,996,2764,1027,2781,1039,2804,1035,2843,1015,2971,948,3013,914,3038,868,3044,816xm3375,1044l3360,1026,3323,1002,3202,924,3151,904,3099,905,3051,926,3013,965,2935,1086,2912,1124,2906,1147,2920,1166,2956,1191,3079,1270,3130,1290,3182,1289,3231,1268,3268,1229,3355,1095,3373,1064,3375,1044xe" filled="true" fillcolor="#ffffff" stroked="false">
              <v:path arrowok="t"/>
              <v:fill type="solid"/>
            </v:shape>
            <v:shape style="position:absolute;left:2157;top:1283;width:364;height:361" type="#_x0000_t75" stroked="false">
              <v:imagedata r:id="rId8" o:title=""/>
            </v:shape>
            <v:shape style="position:absolute;left:465;top:578;width:3049;height:1462" coordorigin="465,579" coordsize="3049,1462" path="m1469,592l1455,587,1424,584,742,584,716,584,703,590,698,603,696,631,509,1740,470,1976,465,2011,466,2028,476,2033,495,2030,526,2031,683,2031,705,2031,707,2030,707,2030,719,2025,724,2014,726,1991,815,1467,819,1439,820,1430,825,1419,834,1415,850,1414,1075,1415,1080,1415,1082,1414,1092,1412,1106,1403,1107,1400,1107,1400,1110,1394,1114,1384,1114,1383,1117,1375,1123,1332,1134,1277,1146,1224,1162,1161,1160,1149,1147,1146,1119,1147,907,1147,884,1146,872,1142,870,1131,875,1109,900,965,909,913,915,884,918,877,926,873,940,871,1227,872,1233,872,1238,872,1240,872,1241,871,1243,871,1250,870,1251,870,1258,868,1271,861,1278,854,1282,849,1284,846,1292,832,1296,825,1337,760,1351,740,1376,707,1420,654,1466,602,1469,592xm2036,1105l2035,1014,2027,931,2019,887,2013,857,1992,792,1966,735,1934,687,1898,648,1856,617,1811,596,1781,588,1781,1132,1775,1226,1760,1334,1737,1432,1707,1520,1671,1594,1632,1653,1591,1695,1549,1720,1507,1724,1465,1706,1433,1667,1410,1612,1396,1542,1392,1460,1398,1370,1413,1273,1437,1177,1467,1091,1501,1017,1540,958,1560,937,1593,908,1611,898,1640,889,1671,887,1709,903,1739,936,1762,986,1776,1052,1781,1132,1781,588,1762,583,1710,579,1652,584,1595,600,1540,625,1487,659,1437,702,1390,753,1345,811,1305,877,1268,948,1234,1026,1205,1110,1181,1198,1161,1291,1146,1386,1138,1476,1135,1560,1140,1639,1150,1713,1166,1779,1189,1839,1217,1891,1251,1936,1291,1972,1337,2000,1389,2019,1425,2025,1439,2029,1523,2029,1616,1999,1653,1976,1662,1972,1669,1967,1693,1952,1761,1894,1819,1830,1868,1759,1909,1684,1943,1607,1970,1528,1991,1451,2007,1375,2019,1304,2026,1238,2029,1211,2029,1206,2031,1184,2031,1180,2031,1178,2036,1105xm2433,1722l2157,1722,2157,1780,2157,1848,2157,1908,2157,2032,2241,2032,2241,1908,2421,1908,2421,1848,2241,1848,2241,1780,2433,1780,2433,1722xm2823,1859l2666,1859,2666,1912,2741,1912,2729,1945,2708,1966,2681,1977,2649,1981,2601,1971,2569,1947,2551,1913,2546,1876,2551,1840,2569,1806,2601,1782,2649,1772,2673,1774,2695,1783,2715,1798,2728,1823,2822,1823,2799,1770,2757,1736,2702,1718,2640,1713,2562,1725,2504,1759,2469,1811,2457,1876,2469,1950,2506,2001,2564,2030,2640,2040,2678,2037,2714,2029,2744,2016,2770,1995,2781,2031,2823,2031,2823,1859xm3163,1723l2849,1723,2849,1781,2964,1781,2964,2031,3048,2031,3048,1781,3163,1781,3163,1723xm3514,2031l3486,1967,3461,1911,3407,1789,3378,1722,3375,1722,3375,1911,3278,1911,3327,1789,3375,1911,3375,1722,3276,1722,3140,2031,3231,2031,3256,1967,3398,1967,3423,2031,3514,2031xe" filled="true" fillcolor="#ffffff" stroked="false">
              <v:path arrowok="t"/>
              <v:fill type="solid"/>
            </v:shape>
            <v:shape style="position:absolute;left:454;top:2096;width:3060;height:2" coordorigin="455,2096" coordsize="3060,0" path="m3514,2096l455,2096e" filled="true" fillcolor="#ffffff" stroked="false">
              <v:path arrowok="t"/>
              <v:fill type="solid"/>
            </v:shape>
            <v:line style="position:absolute" from="455,2096" to="3514,2096" stroked="true" strokeweight=".604pt" strokecolor="#ffffff">
              <v:stroke dashstyle="solid"/>
            </v:line>
            <v:shape style="position:absolute;left:251;top:12471;width:1983;height:1342" type="#_x0000_t75" stroked="false">
              <v:imagedata r:id="rId9" o:title=""/>
            </v:shape>
            <v:shape style="position:absolute;left:799;top:2062;width:2390;height:4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Walkway Condensed Bold" w:hAnsi="Walkway Condensed Bold"/>
                        <w:sz w:val="46"/>
                      </w:rPr>
                    </w:pPr>
                    <w:r>
                      <w:rPr>
                        <w:rFonts w:ascii="Walkway Condensed Bold" w:hAnsi="Walkway Condensed Bold"/>
                        <w:color w:val="FFFFFF"/>
                        <w:sz w:val="46"/>
                      </w:rPr>
                      <w:t>Carrefour</w:t>
                    </w:r>
                    <w:r>
                      <w:rPr>
                        <w:rFonts w:ascii="Walkway Condensed Bold" w:hAnsi="Walkway Condensed Bold"/>
                        <w:color w:val="FFFFFF"/>
                        <w:spacing w:val="13"/>
                        <w:sz w:val="46"/>
                      </w:rPr>
                      <w:t> </w:t>
                    </w:r>
                    <w:r>
                      <w:rPr>
                        <w:rFonts w:ascii="Walkway Condensed Bold" w:hAnsi="Walkway Condensed Bold"/>
                        <w:color w:val="FFFFFF"/>
                        <w:sz w:val="46"/>
                      </w:rPr>
                      <w:t>Sièges</w:t>
                    </w:r>
                  </w:p>
                </w:txbxContent>
              </v:textbox>
              <w10:wrap type="none"/>
            </v:shape>
            <v:shape style="position:absolute;left:620;top:10733;width:2748;height:1579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293" w:right="15" w:hanging="294"/>
                      <w:jc w:val="left"/>
                      <w:rPr>
                        <w:rFonts w:ascii="Raleway-Black" w:hAnsi="Raleway-Black"/>
                        <w:b/>
                        <w:sz w:val="22"/>
                      </w:rPr>
                    </w:pPr>
                    <w:r>
                      <w:rPr>
                        <w:rFonts w:ascii="Raleway-Black" w:hAnsi="Raleway-Black"/>
                        <w:b/>
                        <w:color w:val="326696"/>
                        <w:spacing w:val="-2"/>
                        <w:sz w:val="22"/>
                      </w:rPr>
                      <w:t>TÉLÉCHARGEZ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2"/>
                        <w:sz w:val="22"/>
                      </w:rPr>
                      <w:t>L’APPLI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"/>
                        <w:sz w:val="22"/>
                      </w:rPr>
                      <w:t>FO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46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CARREFOUR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SIÈGES</w:t>
                    </w:r>
                  </w:p>
                  <w:p>
                    <w:pPr>
                      <w:spacing w:line="244" w:lineRule="auto" w:before="0"/>
                      <w:ind w:left="112" w:right="128" w:firstLine="490"/>
                      <w:jc w:val="left"/>
                      <w:rPr>
                        <w:rFonts w:ascii="Raleway-Black" w:hAnsi="Raleway-Black"/>
                        <w:b/>
                        <w:sz w:val="22"/>
                      </w:rPr>
                    </w:pP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FO TOUJOURS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"/>
                        <w:sz w:val="22"/>
                      </w:rPr>
                      <w:t>PLUS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"/>
                        <w:sz w:val="22"/>
                      </w:rPr>
                      <w:t>PROCHE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DE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VOUS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"/>
                        <w:sz w:val="22"/>
                      </w:rPr>
                      <w:t>C’EST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TOUS LES JOURS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ET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DANS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VOTRE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Raleway-Black" w:hAnsi="Raleway-Black"/>
                        <w:b/>
                        <w:color w:val="326696"/>
                        <w:sz w:val="22"/>
                      </w:rPr>
                      <w:t>POCHE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2" w:lineRule="auto" w:before="100"/>
        <w:ind w:left="4028" w:right="251" w:firstLine="0"/>
        <w:jc w:val="left"/>
        <w:rPr>
          <w:rFonts w:ascii="Raleway-Black" w:hAnsi="Raleway-Black"/>
          <w:b/>
          <w:sz w:val="66"/>
        </w:rPr>
      </w:pPr>
      <w:r>
        <w:rPr>
          <w:rFonts w:ascii="Raleway-Black" w:hAnsi="Raleway-Black"/>
          <w:b/>
          <w:color w:val="326696"/>
          <w:sz w:val="72"/>
        </w:rPr>
        <w:t>Une ambition :</w:t>
      </w:r>
      <w:r>
        <w:rPr>
          <w:rFonts w:ascii="Raleway-Black" w:hAnsi="Raleway-Black"/>
          <w:b/>
          <w:color w:val="326696"/>
          <w:spacing w:val="1"/>
          <w:sz w:val="72"/>
        </w:rPr>
        <w:t> </w:t>
      </w:r>
      <w:r>
        <w:rPr>
          <w:rFonts w:ascii="Raleway-Black" w:hAnsi="Raleway-Black"/>
          <w:b/>
          <w:color w:val="231F20"/>
          <w:sz w:val="66"/>
        </w:rPr>
        <w:t>formation et</w:t>
      </w:r>
      <w:r>
        <w:rPr>
          <w:rFonts w:ascii="Raleway-Black" w:hAnsi="Raleway-Black"/>
          <w:b/>
          <w:color w:val="231F20"/>
          <w:spacing w:val="1"/>
          <w:sz w:val="66"/>
        </w:rPr>
        <w:t> </w:t>
      </w:r>
      <w:r>
        <w:rPr>
          <w:rFonts w:ascii="Raleway-Black" w:hAnsi="Raleway-Black"/>
          <w:b/>
          <w:color w:val="231F20"/>
          <w:spacing w:val="-14"/>
          <w:sz w:val="66"/>
        </w:rPr>
        <w:t>intégration</w:t>
      </w:r>
      <w:r>
        <w:rPr>
          <w:rFonts w:ascii="Raleway-Black" w:hAnsi="Raleway-Black"/>
          <w:b/>
          <w:color w:val="231F20"/>
          <w:spacing w:val="-24"/>
          <w:sz w:val="66"/>
        </w:rPr>
        <w:t> </w:t>
      </w:r>
      <w:r>
        <w:rPr>
          <w:rFonts w:ascii="Raleway-Black" w:hAnsi="Raleway-Black"/>
          <w:b/>
          <w:color w:val="231F20"/>
          <w:spacing w:val="-13"/>
          <w:sz w:val="66"/>
        </w:rPr>
        <w:t>des</w:t>
      </w:r>
      <w:r>
        <w:rPr>
          <w:rFonts w:ascii="Raleway-Black" w:hAnsi="Raleway-Black"/>
          <w:b/>
          <w:color w:val="231F20"/>
          <w:spacing w:val="-24"/>
          <w:sz w:val="66"/>
        </w:rPr>
        <w:t> </w:t>
      </w:r>
      <w:r>
        <w:rPr>
          <w:rFonts w:ascii="Raleway-Black" w:hAnsi="Raleway-Black"/>
          <w:b/>
          <w:color w:val="231F20"/>
          <w:spacing w:val="-13"/>
          <w:sz w:val="66"/>
        </w:rPr>
        <w:t>jeunes</w:t>
      </w:r>
    </w:p>
    <w:p>
      <w:pPr>
        <w:pStyle w:val="Heading1"/>
        <w:spacing w:line="244" w:lineRule="auto" w:before="270"/>
        <w:ind w:left="4028" w:right="251"/>
        <w:jc w:val="left"/>
      </w:pPr>
      <w:r>
        <w:rPr>
          <w:color w:val="326696"/>
        </w:rPr>
        <w:t>Dans un contexte très difficile, les jeunes</w:t>
      </w:r>
      <w:r>
        <w:rPr>
          <w:color w:val="326696"/>
          <w:spacing w:val="1"/>
        </w:rPr>
        <w:t> </w:t>
      </w:r>
      <w:r>
        <w:rPr>
          <w:color w:val="326696"/>
          <w:spacing w:val="-1"/>
        </w:rPr>
        <w:t>étudiants</w:t>
      </w:r>
      <w:r>
        <w:rPr>
          <w:color w:val="326696"/>
          <w:spacing w:val="-15"/>
        </w:rPr>
        <w:t> </w:t>
      </w:r>
      <w:r>
        <w:rPr>
          <w:color w:val="326696"/>
          <w:spacing w:val="-1"/>
        </w:rPr>
        <w:t>éprouvent</w:t>
      </w:r>
      <w:r>
        <w:rPr>
          <w:color w:val="326696"/>
          <w:spacing w:val="-15"/>
        </w:rPr>
        <w:t> </w:t>
      </w:r>
      <w:r>
        <w:rPr>
          <w:color w:val="326696"/>
        </w:rPr>
        <w:t>de</w:t>
      </w:r>
      <w:r>
        <w:rPr>
          <w:color w:val="326696"/>
          <w:spacing w:val="-15"/>
        </w:rPr>
        <w:t> </w:t>
      </w:r>
      <w:r>
        <w:rPr>
          <w:color w:val="326696"/>
        </w:rPr>
        <w:t>réelles</w:t>
      </w:r>
      <w:r>
        <w:rPr>
          <w:color w:val="326696"/>
          <w:spacing w:val="-15"/>
        </w:rPr>
        <w:t> </w:t>
      </w:r>
      <w:r>
        <w:rPr>
          <w:color w:val="326696"/>
        </w:rPr>
        <w:t>difficultés</w:t>
      </w:r>
      <w:r>
        <w:rPr>
          <w:color w:val="326696"/>
          <w:spacing w:val="-15"/>
        </w:rPr>
        <w:t> </w:t>
      </w:r>
      <w:r>
        <w:rPr>
          <w:color w:val="326696"/>
        </w:rPr>
        <w:t>pour</w:t>
      </w:r>
      <w:r>
        <w:rPr>
          <w:color w:val="326696"/>
          <w:spacing w:val="-67"/>
        </w:rPr>
        <w:t> </w:t>
      </w:r>
      <w:r>
        <w:rPr>
          <w:color w:val="326696"/>
        </w:rPr>
        <w:t>une formation en alternance ou valider leur</w:t>
      </w:r>
      <w:r>
        <w:rPr>
          <w:color w:val="326696"/>
          <w:spacing w:val="1"/>
        </w:rPr>
        <w:t> </w:t>
      </w:r>
      <w:r>
        <w:rPr>
          <w:color w:val="326696"/>
        </w:rPr>
        <w:t>diplôme par</w:t>
      </w:r>
      <w:r>
        <w:rPr>
          <w:color w:val="326696"/>
          <w:spacing w:val="-8"/>
        </w:rPr>
        <w:t> </w:t>
      </w:r>
      <w:r>
        <w:rPr>
          <w:color w:val="326696"/>
        </w:rPr>
        <w:t>un stage.</w:t>
      </w:r>
    </w:p>
    <w:p>
      <w:pPr>
        <w:pStyle w:val="BodyText"/>
        <w:rPr>
          <w:rFonts w:ascii="Raleway-ExtraBold"/>
          <w:b/>
          <w:sz w:val="20"/>
        </w:rPr>
      </w:pPr>
    </w:p>
    <w:p>
      <w:pPr>
        <w:pStyle w:val="BodyText"/>
        <w:spacing w:before="2"/>
        <w:rPr>
          <w:rFonts w:ascii="Raleway-ExtraBold"/>
          <w:b/>
          <w:sz w:val="19"/>
        </w:rPr>
      </w:pPr>
      <w:r>
        <w:rPr/>
        <w:pict>
          <v:shape style="position:absolute;margin-left:209.763794pt;margin-top:12.464692pt;width:357.2pt;height:43pt;mso-position-horizontal-relative:page;mso-position-vertical-relative:paragraph;z-index:-15728640;mso-wrap-distance-left:0;mso-wrap-distance-right:0" type="#_x0000_t202" filled="true" fillcolor="#5bc9e4" stroked="false">
            <v:textbox inset="0,0,0,0">
              <w:txbxContent>
                <w:p>
                  <w:pPr>
                    <w:spacing w:line="204" w:lineRule="auto" w:before="89"/>
                    <w:ind w:left="113" w:right="397" w:firstLine="0"/>
                    <w:jc w:val="left"/>
                    <w:rPr>
                      <w:rFonts w:ascii="Raleway-Black" w:hAnsi="Raleway-Black"/>
                      <w:b/>
                      <w:sz w:val="36"/>
                    </w:rPr>
                  </w:pPr>
                  <w:r>
                    <w:rPr>
                      <w:rFonts w:ascii="Raleway-Black" w:hAnsi="Raleway-Black"/>
                      <w:b/>
                      <w:color w:val="FFFFFF"/>
                      <w:spacing w:val="-1"/>
                      <w:sz w:val="36"/>
                    </w:rPr>
                    <w:t>Éviter</w:t>
                  </w:r>
                  <w:r>
                    <w:rPr>
                      <w:rFonts w:ascii="Raleway-Black" w:hAnsi="Raleway-Black"/>
                      <w:b/>
                      <w:color w:val="FFFFFF"/>
                      <w:spacing w:val="-20"/>
                      <w:sz w:val="36"/>
                    </w:rPr>
                    <w:t> </w:t>
                  </w:r>
                  <w:r>
                    <w:rPr>
                      <w:rFonts w:ascii="Raleway-Black" w:hAnsi="Raleway-Black"/>
                      <w:b/>
                      <w:color w:val="FFFFFF"/>
                      <w:spacing w:val="-1"/>
                      <w:sz w:val="36"/>
                    </w:rPr>
                    <w:t>une</w:t>
                  </w:r>
                  <w:r>
                    <w:rPr>
                      <w:rFonts w:ascii="Raleway-Black" w:hAnsi="Raleway-Black"/>
                      <w:b/>
                      <w:color w:val="FFFFFF"/>
                      <w:spacing w:val="-12"/>
                      <w:sz w:val="36"/>
                    </w:rPr>
                    <w:t> </w:t>
                  </w:r>
                  <w:r>
                    <w:rPr>
                      <w:rFonts w:ascii="Raleway-Black" w:hAnsi="Raleway-Black"/>
                      <w:b/>
                      <w:color w:val="FFFFFF"/>
                      <w:sz w:val="36"/>
                    </w:rPr>
                    <w:t>génération</w:t>
                  </w:r>
                  <w:r>
                    <w:rPr>
                      <w:rFonts w:ascii="Raleway-Black" w:hAnsi="Raleway-Black"/>
                      <w:b/>
                      <w:color w:val="FFFFFF"/>
                      <w:spacing w:val="-13"/>
                      <w:sz w:val="36"/>
                    </w:rPr>
                    <w:t> </w:t>
                  </w:r>
                  <w:r>
                    <w:rPr>
                      <w:rFonts w:ascii="Raleway-Black" w:hAnsi="Raleway-Black"/>
                      <w:b/>
                      <w:color w:val="FFFFFF"/>
                      <w:sz w:val="36"/>
                    </w:rPr>
                    <w:t>COVID</w:t>
                  </w:r>
                  <w:r>
                    <w:rPr>
                      <w:rFonts w:ascii="Raleway-Black" w:hAnsi="Raleway-Black"/>
                      <w:b/>
                      <w:color w:val="FFFFFF"/>
                      <w:spacing w:val="-12"/>
                      <w:sz w:val="36"/>
                    </w:rPr>
                    <w:t> </w:t>
                  </w:r>
                  <w:r>
                    <w:rPr>
                      <w:rFonts w:ascii="Raleway-Black" w:hAnsi="Raleway-Black"/>
                      <w:b/>
                      <w:color w:val="FFFFFF"/>
                      <w:sz w:val="36"/>
                    </w:rPr>
                    <w:t>sacrifiée</w:t>
                  </w:r>
                  <w:r>
                    <w:rPr>
                      <w:rFonts w:ascii="Raleway-Black" w:hAnsi="Raleway-Black"/>
                      <w:b/>
                      <w:color w:val="FFFFFF"/>
                      <w:spacing w:val="-78"/>
                      <w:sz w:val="36"/>
                    </w:rPr>
                    <w:t> </w:t>
                  </w:r>
                  <w:r>
                    <w:rPr>
                      <w:rFonts w:ascii="Raleway-Black" w:hAnsi="Raleway-Black"/>
                      <w:b/>
                      <w:color w:val="FFFFFF"/>
                      <w:sz w:val="36"/>
                    </w:rPr>
                    <w:t>est</w:t>
                  </w:r>
                  <w:r>
                    <w:rPr>
                      <w:rFonts w:ascii="Raleway-Black" w:hAnsi="Raleway-Black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Raleway-Black" w:hAnsi="Raleway-Black"/>
                      <w:b/>
                      <w:color w:val="FFFFFF"/>
                      <w:sz w:val="36"/>
                    </w:rPr>
                    <w:t>essentiel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Raleway-ExtraBold"/>
          <w:b/>
          <w:sz w:val="10"/>
        </w:rPr>
      </w:pPr>
    </w:p>
    <w:p>
      <w:pPr>
        <w:spacing w:line="244" w:lineRule="auto" w:before="100"/>
        <w:ind w:left="4028" w:right="575" w:firstLine="0"/>
        <w:jc w:val="left"/>
        <w:rPr>
          <w:sz w:val="30"/>
        </w:rPr>
      </w:pPr>
      <w:r>
        <w:rPr>
          <w:b/>
          <w:color w:val="231F20"/>
          <w:sz w:val="30"/>
        </w:rPr>
        <w:t>Transmission</w:t>
      </w:r>
      <w:r>
        <w:rPr>
          <w:color w:val="231F20"/>
          <w:sz w:val="30"/>
        </w:rPr>
        <w:t>, </w:t>
      </w:r>
      <w:r>
        <w:rPr>
          <w:b/>
          <w:color w:val="231F20"/>
          <w:sz w:val="30"/>
        </w:rPr>
        <w:t>formation</w:t>
      </w:r>
      <w:r>
        <w:rPr>
          <w:color w:val="231F20"/>
          <w:sz w:val="30"/>
        </w:rPr>
        <w:t>, </w:t>
      </w:r>
      <w:r>
        <w:rPr>
          <w:b/>
          <w:color w:val="231F20"/>
          <w:sz w:val="30"/>
        </w:rPr>
        <w:t>partage</w:t>
      </w:r>
      <w:r>
        <w:rPr>
          <w:color w:val="231F20"/>
          <w:sz w:val="30"/>
        </w:rPr>
        <w:t>, et </w:t>
      </w:r>
      <w:r>
        <w:rPr>
          <w:b/>
          <w:color w:val="231F20"/>
          <w:sz w:val="30"/>
        </w:rPr>
        <w:t>intégration</w:t>
      </w:r>
      <w:r>
        <w:rPr>
          <w:b/>
          <w:color w:val="231F20"/>
          <w:spacing w:val="-69"/>
          <w:sz w:val="30"/>
        </w:rPr>
        <w:t> </w:t>
      </w:r>
      <w:r>
        <w:rPr>
          <w:color w:val="231F20"/>
          <w:sz w:val="30"/>
        </w:rPr>
        <w:t>sont</w:t>
      </w:r>
      <w:r>
        <w:rPr>
          <w:color w:val="231F20"/>
          <w:spacing w:val="3"/>
          <w:sz w:val="30"/>
        </w:rPr>
        <w:t> </w:t>
      </w:r>
      <w:r>
        <w:rPr>
          <w:color w:val="231F20"/>
          <w:sz w:val="30"/>
        </w:rPr>
        <w:t>des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valeurs</w:t>
      </w:r>
      <w:r>
        <w:rPr>
          <w:color w:val="231F20"/>
          <w:spacing w:val="4"/>
          <w:sz w:val="30"/>
        </w:rPr>
        <w:t> </w:t>
      </w:r>
      <w:r>
        <w:rPr>
          <w:color w:val="231F20"/>
          <w:sz w:val="30"/>
        </w:rPr>
        <w:t>fortes</w:t>
      </w:r>
      <w:r>
        <w:rPr>
          <w:color w:val="231F20"/>
          <w:spacing w:val="4"/>
          <w:sz w:val="30"/>
        </w:rPr>
        <w:t> </w:t>
      </w:r>
      <w:r>
        <w:rPr>
          <w:color w:val="231F20"/>
          <w:sz w:val="30"/>
        </w:rPr>
        <w:t>portées</w:t>
      </w:r>
      <w:r>
        <w:rPr>
          <w:color w:val="231F20"/>
          <w:spacing w:val="3"/>
          <w:sz w:val="30"/>
        </w:rPr>
        <w:t> </w:t>
      </w:r>
      <w:r>
        <w:rPr>
          <w:color w:val="231F20"/>
          <w:sz w:val="30"/>
        </w:rPr>
        <w:t>par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les</w:t>
      </w:r>
      <w:r>
        <w:rPr>
          <w:color w:val="231F20"/>
          <w:spacing w:val="4"/>
          <w:sz w:val="30"/>
        </w:rPr>
        <w:t> </w:t>
      </w:r>
      <w:r>
        <w:rPr>
          <w:color w:val="231F20"/>
          <w:sz w:val="30"/>
        </w:rPr>
        <w:t>salariés</w:t>
      </w:r>
      <w:r>
        <w:rPr>
          <w:color w:val="231F20"/>
          <w:spacing w:val="1"/>
          <w:sz w:val="30"/>
        </w:rPr>
        <w:t> </w:t>
      </w:r>
      <w:r>
        <w:rPr>
          <w:color w:val="231F20"/>
          <w:sz w:val="30"/>
        </w:rPr>
        <w:t>qui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forment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ou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qui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souhaitent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affirmer</w:t>
      </w:r>
      <w:r>
        <w:rPr>
          <w:color w:val="231F20"/>
          <w:spacing w:val="-15"/>
          <w:sz w:val="30"/>
        </w:rPr>
        <w:t> </w:t>
      </w:r>
      <w:r>
        <w:rPr>
          <w:color w:val="231F20"/>
          <w:sz w:val="30"/>
        </w:rPr>
        <w:t>leur</w:t>
      </w:r>
      <w:r>
        <w:rPr>
          <w:color w:val="231F20"/>
          <w:spacing w:val="-15"/>
          <w:sz w:val="30"/>
        </w:rPr>
        <w:t> </w:t>
      </w:r>
      <w:r>
        <w:rPr>
          <w:color w:val="231F20"/>
          <w:sz w:val="30"/>
        </w:rPr>
        <w:t>rôle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de</w:t>
      </w:r>
      <w:r>
        <w:rPr>
          <w:color w:val="231F20"/>
          <w:spacing w:val="-73"/>
          <w:sz w:val="30"/>
        </w:rPr>
        <w:t> </w:t>
      </w:r>
      <w:r>
        <w:rPr>
          <w:color w:val="231F20"/>
          <w:sz w:val="30"/>
        </w:rPr>
        <w:t>tuteur.</w:t>
      </w:r>
    </w:p>
    <w:p>
      <w:pPr>
        <w:pStyle w:val="BodyText"/>
        <w:spacing w:before="11"/>
      </w:pPr>
    </w:p>
    <w:p>
      <w:pPr>
        <w:spacing w:line="244" w:lineRule="auto" w:before="0"/>
        <w:ind w:left="4028" w:right="251" w:firstLine="0"/>
        <w:jc w:val="left"/>
        <w:rPr>
          <w:sz w:val="30"/>
        </w:rPr>
      </w:pPr>
      <w:r>
        <w:rPr>
          <w:color w:val="231F20"/>
          <w:sz w:val="30"/>
        </w:rPr>
        <w:t>Pour la réussite collective, </w:t>
      </w:r>
      <w:r>
        <w:rPr>
          <w:b/>
          <w:color w:val="326696"/>
          <w:sz w:val="30"/>
        </w:rPr>
        <w:t>FO Carrefour Sièges</w:t>
      </w:r>
      <w:r>
        <w:rPr>
          <w:b/>
          <w:color w:val="326696"/>
          <w:spacing w:val="1"/>
          <w:sz w:val="30"/>
        </w:rPr>
        <w:t> </w:t>
      </w:r>
      <w:r>
        <w:rPr>
          <w:color w:val="231F20"/>
          <w:sz w:val="30"/>
        </w:rPr>
        <w:t>réaffirme sa demande d'</w:t>
      </w:r>
      <w:r>
        <w:rPr>
          <w:b/>
          <w:color w:val="231F20"/>
          <w:sz w:val="30"/>
        </w:rPr>
        <w:t>une vraie formation</w:t>
      </w:r>
      <w:r>
        <w:rPr>
          <w:b/>
          <w:color w:val="231F20"/>
          <w:spacing w:val="1"/>
          <w:sz w:val="30"/>
        </w:rPr>
        <w:t> </w:t>
      </w:r>
      <w:r>
        <w:rPr>
          <w:b/>
          <w:color w:val="231F20"/>
          <w:sz w:val="30"/>
        </w:rPr>
        <w:t>pédagogique</w:t>
      </w:r>
      <w:r>
        <w:rPr>
          <w:b/>
          <w:color w:val="231F20"/>
          <w:spacing w:val="-1"/>
          <w:sz w:val="30"/>
        </w:rPr>
        <w:t> </w:t>
      </w:r>
      <w:r>
        <w:rPr>
          <w:color w:val="231F20"/>
          <w:sz w:val="30"/>
        </w:rPr>
        <w:t>permanente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pour</w:t>
      </w:r>
      <w:r>
        <w:rPr>
          <w:color w:val="231F20"/>
          <w:spacing w:val="-11"/>
          <w:sz w:val="30"/>
        </w:rPr>
        <w:t> </w:t>
      </w:r>
      <w:r>
        <w:rPr>
          <w:color w:val="231F20"/>
          <w:sz w:val="30"/>
        </w:rPr>
        <w:t>les</w:t>
      </w:r>
      <w:r>
        <w:rPr>
          <w:color w:val="231F20"/>
          <w:spacing w:val="-4"/>
          <w:sz w:val="30"/>
        </w:rPr>
        <w:t> </w:t>
      </w:r>
      <w:r>
        <w:rPr>
          <w:color w:val="231F20"/>
          <w:sz w:val="30"/>
        </w:rPr>
        <w:t>tuteurs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avec</w:t>
      </w:r>
      <w:r>
        <w:rPr>
          <w:color w:val="231F20"/>
          <w:spacing w:val="-74"/>
          <w:sz w:val="30"/>
        </w:rPr>
        <w:t> </w:t>
      </w:r>
      <w:r>
        <w:rPr>
          <w:color w:val="231F20"/>
          <w:sz w:val="30"/>
        </w:rPr>
        <w:t>une</w:t>
      </w:r>
      <w:r>
        <w:rPr>
          <w:color w:val="231F20"/>
          <w:spacing w:val="-2"/>
          <w:sz w:val="30"/>
        </w:rPr>
        <w:t> </w:t>
      </w:r>
      <w:r>
        <w:rPr>
          <w:color w:val="231F20"/>
          <w:sz w:val="30"/>
        </w:rPr>
        <w:t>réelle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valorisation</w:t>
      </w:r>
      <w:r>
        <w:rPr>
          <w:color w:val="231F20"/>
          <w:spacing w:val="-1"/>
          <w:sz w:val="30"/>
        </w:rPr>
        <w:t> </w:t>
      </w:r>
      <w:r>
        <w:rPr>
          <w:color w:val="231F20"/>
          <w:sz w:val="30"/>
        </w:rPr>
        <w:t>du</w:t>
      </w:r>
      <w:r>
        <w:rPr>
          <w:color w:val="231F20"/>
          <w:spacing w:val="-1"/>
          <w:sz w:val="30"/>
        </w:rPr>
        <w:t> </w:t>
      </w:r>
      <w:r>
        <w:rPr>
          <w:color w:val="231F20"/>
          <w:sz w:val="30"/>
        </w:rPr>
        <w:t>savoir.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4028" w:right="251"/>
      </w:pPr>
      <w:r>
        <w:rPr>
          <w:b/>
          <w:color w:val="326696"/>
        </w:rPr>
        <w:t>FO Carrefour Sièges </w:t>
      </w:r>
      <w:r>
        <w:rPr>
          <w:color w:val="231F20"/>
        </w:rPr>
        <w:t>soutient la présence</w:t>
      </w:r>
      <w:r>
        <w:rPr>
          <w:color w:val="231F20"/>
          <w:spacing w:val="1"/>
        </w:rPr>
        <w:t> </w:t>
      </w:r>
      <w:r>
        <w:rPr>
          <w:color w:val="231F20"/>
        </w:rPr>
        <w:t>d'alternants à la seule condition que le poste</w:t>
      </w:r>
      <w:r>
        <w:rPr>
          <w:color w:val="231F20"/>
          <w:spacing w:val="1"/>
        </w:rPr>
        <w:t> </w:t>
      </w:r>
      <w:r>
        <w:rPr>
          <w:color w:val="231F20"/>
        </w:rPr>
        <w:t>proposé soit en accompagnement avec un réel</w:t>
      </w:r>
      <w:r>
        <w:rPr>
          <w:color w:val="231F20"/>
          <w:spacing w:val="1"/>
        </w:rPr>
        <w:t> </w:t>
      </w:r>
      <w:r>
        <w:rPr>
          <w:color w:val="231F20"/>
        </w:rPr>
        <w:t>parcours</w:t>
      </w:r>
      <w:r>
        <w:rPr>
          <w:color w:val="231F20"/>
          <w:spacing w:val="-5"/>
        </w:rPr>
        <w:t> </w:t>
      </w:r>
      <w:r>
        <w:rPr>
          <w:color w:val="231F20"/>
        </w:rPr>
        <w:t>permettant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terme</w:t>
      </w:r>
      <w:r>
        <w:rPr>
          <w:color w:val="231F20"/>
          <w:spacing w:val="-4"/>
        </w:rPr>
        <w:t> </w:t>
      </w:r>
      <w:r>
        <w:rPr>
          <w:color w:val="231F20"/>
        </w:rPr>
        <w:t>l'embauche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tant</w:t>
      </w:r>
      <w:r>
        <w:rPr>
          <w:color w:val="231F20"/>
          <w:spacing w:val="-74"/>
        </w:rPr>
        <w:t> </w:t>
      </w:r>
      <w:r>
        <w:rPr>
          <w:color w:val="231F20"/>
        </w:rPr>
        <w:t>que salarié.</w:t>
      </w:r>
    </w:p>
    <w:p>
      <w:pPr>
        <w:pStyle w:val="BodyText"/>
        <w:rPr>
          <w:sz w:val="31"/>
        </w:rPr>
      </w:pPr>
    </w:p>
    <w:p>
      <w:pPr>
        <w:pStyle w:val="BodyText"/>
        <w:spacing w:line="244" w:lineRule="auto"/>
        <w:ind w:left="4028" w:right="484"/>
        <w:jc w:val="both"/>
      </w:pPr>
      <w:r>
        <w:rPr>
          <w:b/>
          <w:color w:val="326696"/>
        </w:rPr>
        <w:t>FO</w:t>
      </w:r>
      <w:r>
        <w:rPr>
          <w:b/>
          <w:color w:val="326696"/>
          <w:spacing w:val="-4"/>
        </w:rPr>
        <w:t> </w:t>
      </w:r>
      <w:r>
        <w:rPr>
          <w:b/>
          <w:color w:val="326696"/>
        </w:rPr>
        <w:t>Carrefour</w:t>
      </w:r>
      <w:r>
        <w:rPr>
          <w:b/>
          <w:color w:val="326696"/>
          <w:spacing w:val="-11"/>
        </w:rPr>
        <w:t> </w:t>
      </w:r>
      <w:r>
        <w:rPr>
          <w:b/>
          <w:color w:val="326696"/>
        </w:rPr>
        <w:t>Sièges </w:t>
      </w:r>
      <w:r>
        <w:rPr>
          <w:color w:val="231F20"/>
        </w:rPr>
        <w:t>rappelle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crise</w:t>
      </w:r>
      <w:r>
        <w:rPr>
          <w:color w:val="231F20"/>
          <w:spacing w:val="-4"/>
        </w:rPr>
        <w:t> </w:t>
      </w:r>
      <w:r>
        <w:rPr>
          <w:color w:val="231F20"/>
        </w:rPr>
        <w:t>actuelle</w:t>
      </w:r>
      <w:r>
        <w:rPr>
          <w:color w:val="231F20"/>
          <w:spacing w:val="-74"/>
        </w:rPr>
        <w:t> </w:t>
      </w:r>
      <w:r>
        <w:rPr>
          <w:color w:val="231F20"/>
        </w:rPr>
        <w:t>demande de la solidarité et de l'engagement pour</w:t>
      </w:r>
      <w:r>
        <w:rPr>
          <w:color w:val="231F20"/>
          <w:spacing w:val="-74"/>
        </w:rPr>
        <w:t> </w:t>
      </w:r>
      <w:r>
        <w:rPr>
          <w:color w:val="231F20"/>
        </w:rPr>
        <w:t>permettre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toute</w:t>
      </w:r>
      <w:r>
        <w:rPr>
          <w:color w:val="231F20"/>
          <w:spacing w:val="-4"/>
        </w:rPr>
        <w:t> </w:t>
      </w:r>
      <w:r>
        <w:rPr>
          <w:color w:val="231F20"/>
        </w:rPr>
        <w:t>une</w:t>
      </w:r>
      <w:r>
        <w:rPr>
          <w:color w:val="231F20"/>
          <w:spacing w:val="-4"/>
        </w:rPr>
        <w:t> </w:t>
      </w:r>
      <w:r>
        <w:rPr>
          <w:color w:val="231F20"/>
        </w:rPr>
        <w:t>génération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construire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75"/>
        </w:rPr>
        <w:t> </w:t>
      </w:r>
      <w:r>
        <w:rPr>
          <w:color w:val="231F20"/>
        </w:rPr>
        <w:t>"futur</w:t>
      </w:r>
      <w:r>
        <w:rPr>
          <w:color w:val="231F20"/>
          <w:spacing w:val="-8"/>
        </w:rPr>
        <w:t> </w:t>
      </w:r>
      <w:r>
        <w:rPr>
          <w:color w:val="231F20"/>
        </w:rPr>
        <w:t>désirable".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00"/>
        <w:rPr>
          <w:rFonts w:ascii="Raleway-Black" w:hAnsi="Raleway-Black"/>
        </w:rPr>
      </w:pPr>
      <w:r>
        <w:rPr>
          <w:rFonts w:ascii="Raleway-Black" w:hAnsi="Raleway-Black"/>
          <w:color w:val="981B1E"/>
        </w:rPr>
        <w:t>FO</w:t>
      </w:r>
      <w:r>
        <w:rPr>
          <w:rFonts w:ascii="Raleway-Black" w:hAnsi="Raleway-Black"/>
          <w:color w:val="981B1E"/>
          <w:spacing w:val="-3"/>
        </w:rPr>
        <w:t> </w:t>
      </w:r>
      <w:r>
        <w:rPr>
          <w:rFonts w:ascii="Raleway-Black" w:hAnsi="Raleway-Black"/>
          <w:color w:val="981B1E"/>
        </w:rPr>
        <w:t>Carrefour</w:t>
      </w:r>
      <w:r>
        <w:rPr>
          <w:rFonts w:ascii="Raleway-Black" w:hAnsi="Raleway-Black"/>
          <w:color w:val="981B1E"/>
          <w:spacing w:val="-9"/>
        </w:rPr>
        <w:t> </w:t>
      </w:r>
      <w:r>
        <w:rPr>
          <w:rFonts w:ascii="Raleway-Black" w:hAnsi="Raleway-Black"/>
          <w:color w:val="981B1E"/>
        </w:rPr>
        <w:t>Sièges</w:t>
      </w:r>
      <w:r>
        <w:rPr>
          <w:rFonts w:ascii="Raleway-Black" w:hAnsi="Raleway-Black"/>
          <w:color w:val="981B1E"/>
          <w:spacing w:val="-3"/>
        </w:rPr>
        <w:t> </w:t>
      </w:r>
      <w:r>
        <w:rPr>
          <w:rFonts w:ascii="Raleway-Black" w:hAnsi="Raleway-Black"/>
          <w:color w:val="981B1E"/>
        </w:rPr>
        <w:t>est</w:t>
      </w:r>
      <w:r>
        <w:rPr>
          <w:rFonts w:ascii="Raleway-Black" w:hAnsi="Raleway-Black"/>
          <w:color w:val="981B1E"/>
          <w:spacing w:val="-2"/>
        </w:rPr>
        <w:t> </w:t>
      </w:r>
      <w:r>
        <w:rPr>
          <w:rFonts w:ascii="Raleway-Black" w:hAnsi="Raleway-Black"/>
          <w:color w:val="981B1E"/>
        </w:rPr>
        <w:t>là</w:t>
      </w:r>
      <w:r>
        <w:rPr>
          <w:rFonts w:ascii="Raleway-Black" w:hAnsi="Raleway-Black"/>
          <w:color w:val="981B1E"/>
          <w:spacing w:val="-3"/>
        </w:rPr>
        <w:t> </w:t>
      </w:r>
      <w:r>
        <w:rPr>
          <w:rFonts w:ascii="Raleway-Black" w:hAnsi="Raleway-Black"/>
          <w:color w:val="981B1E"/>
        </w:rPr>
        <w:t>avec</w:t>
      </w:r>
      <w:r>
        <w:rPr>
          <w:rFonts w:ascii="Raleway-Black" w:hAnsi="Raleway-Black"/>
          <w:color w:val="981B1E"/>
          <w:spacing w:val="-10"/>
        </w:rPr>
        <w:t> </w:t>
      </w:r>
      <w:r>
        <w:rPr>
          <w:rFonts w:ascii="Raleway-Black" w:hAnsi="Raleway-Black"/>
          <w:color w:val="981B1E"/>
        </w:rPr>
        <w:t>vous,</w:t>
      </w:r>
      <w:r>
        <w:rPr>
          <w:rFonts w:ascii="Raleway-Black" w:hAnsi="Raleway-Black"/>
          <w:color w:val="981B1E"/>
          <w:spacing w:val="-2"/>
        </w:rPr>
        <w:t> </w:t>
      </w:r>
      <w:r>
        <w:rPr>
          <w:rFonts w:ascii="Raleway-Black" w:hAnsi="Raleway-Black"/>
          <w:color w:val="981B1E"/>
        </w:rPr>
        <w:t>pour</w:t>
      </w:r>
      <w:r>
        <w:rPr>
          <w:rFonts w:ascii="Raleway-Black" w:hAnsi="Raleway-Black"/>
          <w:color w:val="981B1E"/>
          <w:spacing w:val="-16"/>
        </w:rPr>
        <w:t> </w:t>
      </w:r>
      <w:r>
        <w:rPr>
          <w:rFonts w:ascii="Raleway-Black" w:hAnsi="Raleway-Black"/>
          <w:color w:val="981B1E"/>
        </w:rPr>
        <w:t>vous.</w:t>
      </w:r>
    </w:p>
    <w:p>
      <w:pPr>
        <w:spacing w:before="8"/>
        <w:ind w:left="95" w:right="212" w:firstLine="0"/>
        <w:jc w:val="center"/>
        <w:rPr>
          <w:rFonts w:ascii="Raleway-Black" w:hAnsi="Raleway-Black"/>
          <w:b/>
          <w:sz w:val="30"/>
        </w:rPr>
      </w:pPr>
      <w:r>
        <w:rPr>
          <w:rFonts w:ascii="Raleway-Black" w:hAnsi="Raleway-Black"/>
          <w:b/>
          <w:color w:val="981B1E"/>
          <w:sz w:val="30"/>
        </w:rPr>
        <w:t>Renforçons</w:t>
      </w:r>
      <w:r>
        <w:rPr>
          <w:rFonts w:ascii="Raleway-Black" w:hAnsi="Raleway-Black"/>
          <w:b/>
          <w:color w:val="981B1E"/>
          <w:spacing w:val="-3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le</w:t>
      </w:r>
      <w:r>
        <w:rPr>
          <w:rFonts w:ascii="Raleway-Black" w:hAnsi="Raleway-Black"/>
          <w:b/>
          <w:color w:val="981B1E"/>
          <w:spacing w:val="-2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pouvoir</w:t>
      </w:r>
      <w:r>
        <w:rPr>
          <w:rFonts w:ascii="Raleway-Black" w:hAnsi="Raleway-Black"/>
          <w:b/>
          <w:color w:val="981B1E"/>
          <w:spacing w:val="-8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de</w:t>
      </w:r>
      <w:r>
        <w:rPr>
          <w:rFonts w:ascii="Raleway-Black" w:hAnsi="Raleway-Black"/>
          <w:b/>
          <w:color w:val="981B1E"/>
          <w:spacing w:val="-2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négociation</w:t>
      </w:r>
      <w:r>
        <w:rPr>
          <w:rFonts w:ascii="Raleway-Black" w:hAnsi="Raleway-Black"/>
          <w:b/>
          <w:color w:val="981B1E"/>
          <w:spacing w:val="-2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par</w:t>
      </w:r>
      <w:r>
        <w:rPr>
          <w:rFonts w:ascii="Raleway-Black" w:hAnsi="Raleway-Black"/>
          <w:b/>
          <w:color w:val="981B1E"/>
          <w:spacing w:val="-8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l’adhésion</w:t>
      </w:r>
      <w:r>
        <w:rPr>
          <w:rFonts w:ascii="Raleway-Black" w:hAnsi="Raleway-Black"/>
          <w:b/>
          <w:color w:val="981B1E"/>
          <w:spacing w:val="-2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à</w:t>
      </w:r>
      <w:r>
        <w:rPr>
          <w:rFonts w:ascii="Raleway-Black" w:hAnsi="Raleway-Black"/>
          <w:b/>
          <w:color w:val="981B1E"/>
          <w:spacing w:val="-2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FO</w:t>
      </w:r>
      <w:r>
        <w:rPr>
          <w:rFonts w:ascii="Raleway-Black" w:hAnsi="Raleway-Black"/>
          <w:b/>
          <w:color w:val="981B1E"/>
          <w:spacing w:val="-3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Carrefour</w:t>
      </w:r>
      <w:r>
        <w:rPr>
          <w:rFonts w:ascii="Raleway-Black" w:hAnsi="Raleway-Black"/>
          <w:b/>
          <w:color w:val="981B1E"/>
          <w:spacing w:val="-8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Sièges</w:t>
      </w:r>
      <w:r>
        <w:rPr>
          <w:rFonts w:ascii="Raleway-Black" w:hAnsi="Raleway-Black"/>
          <w:b/>
          <w:color w:val="981B1E"/>
          <w:spacing w:val="-2"/>
          <w:sz w:val="30"/>
        </w:rPr>
        <w:t> </w:t>
      </w:r>
      <w:r>
        <w:rPr>
          <w:rFonts w:ascii="Raleway-Black" w:hAnsi="Raleway-Black"/>
          <w:b/>
          <w:color w:val="981B1E"/>
          <w:sz w:val="30"/>
        </w:rPr>
        <w:t>!</w:t>
      </w:r>
    </w:p>
    <w:p>
      <w:pPr>
        <w:pStyle w:val="BodyText"/>
        <w:spacing w:before="1"/>
        <w:rPr>
          <w:rFonts w:ascii="Raleway-Black"/>
          <w:b/>
          <w:sz w:val="28"/>
        </w:rPr>
      </w:pPr>
    </w:p>
    <w:p>
      <w:pPr>
        <w:spacing w:before="0"/>
        <w:ind w:left="0" w:right="102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Ne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pas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jeter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sur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voie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publique</w:t>
      </w:r>
    </w:p>
    <w:sectPr>
      <w:type w:val="continuous"/>
      <w:pgSz w:w="11910" w:h="16840"/>
      <w:pgMar w:top="0" w:bottom="0" w:left="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aleway-ExtraBold">
    <w:altName w:val="Raleway-ExtraBold"/>
    <w:charset w:val="0"/>
    <w:family w:val="roman"/>
    <w:pitch w:val="variable"/>
  </w:font>
  <w:font w:name="Raleway-Black">
    <w:altName w:val="Raleway-Black"/>
    <w:charset w:val="0"/>
    <w:family w:val="roman"/>
    <w:pitch w:val="variable"/>
  </w:font>
  <w:font w:name="Raleway">
    <w:altName w:val="Raleway"/>
    <w:charset w:val="0"/>
    <w:family w:val="roman"/>
    <w:pitch w:val="variable"/>
  </w:font>
  <w:font w:name="Walkway Condensed Bold">
    <w:altName w:val="Walkway Condensed Bo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aleway" w:hAnsi="Raleway" w:eastAsia="Raleway" w:cs="Raleway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Raleway" w:hAnsi="Raleway" w:eastAsia="Raleway" w:cs="Raleway"/>
      <w:sz w:val="30"/>
      <w:szCs w:val="3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95" w:right="212"/>
      <w:jc w:val="center"/>
      <w:outlineLvl w:val="1"/>
    </w:pPr>
    <w:rPr>
      <w:rFonts w:ascii="Raleway-ExtraBold" w:hAnsi="Raleway-ExtraBold" w:eastAsia="Raleway-ExtraBold" w:cs="Raleway-ExtraBold"/>
      <w:b/>
      <w:bCs/>
      <w:sz w:val="30"/>
      <w:szCs w:val="3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3" w:right="397"/>
    </w:pPr>
    <w:rPr>
      <w:rFonts w:ascii="Raleway-Black" w:hAnsi="Raleway-Black" w:eastAsia="Raleway-Black" w:cs="Raleway-Black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2021-05-06T10:00:12Z</dcterms:created>
  <dcterms:modified xsi:type="dcterms:W3CDTF">2021-05-06T10:00:12Z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2021-05-06T00:00:00Z</vt:filetime>
  </property>
</Properties>
</file>