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DC03" w14:textId="77777777" w:rsidR="00E55108" w:rsidRDefault="00E55108" w:rsidP="00556D72">
      <w:pPr>
        <w:pStyle w:val="paragraphe"/>
      </w:pPr>
    </w:p>
    <w:p w14:paraId="4F96466A" w14:textId="42C733A6" w:rsidR="001E1C7B" w:rsidRPr="00FE4218" w:rsidRDefault="00C778FC" w:rsidP="001E1C7B">
      <w:pPr>
        <w:pStyle w:val="Sansinterligne"/>
        <w:jc w:val="center"/>
        <w:rPr>
          <w:rFonts w:ascii="Arial" w:hAnsi="Arial" w:cs="Arial"/>
          <w:b/>
          <w:sz w:val="24"/>
          <w:szCs w:val="28"/>
        </w:rPr>
      </w:pPr>
      <w:r w:rsidRPr="00FE4218">
        <w:rPr>
          <w:rFonts w:ascii="Arial" w:hAnsi="Arial" w:cs="Arial"/>
          <w:b/>
          <w:sz w:val="24"/>
          <w:szCs w:val="28"/>
        </w:rPr>
        <w:t>AVENANT N°</w:t>
      </w:r>
      <w:r w:rsidR="00BE75FE" w:rsidRPr="00FE4218">
        <w:rPr>
          <w:rFonts w:ascii="Arial" w:hAnsi="Arial" w:cs="Arial"/>
          <w:b/>
          <w:sz w:val="24"/>
          <w:szCs w:val="28"/>
        </w:rPr>
        <w:t xml:space="preserve"> </w:t>
      </w:r>
      <w:r w:rsidR="004305D6" w:rsidRPr="00FE4218">
        <w:rPr>
          <w:rFonts w:ascii="Arial" w:hAnsi="Arial" w:cs="Arial"/>
          <w:b/>
          <w:sz w:val="24"/>
          <w:szCs w:val="28"/>
        </w:rPr>
        <w:t>13</w:t>
      </w:r>
      <w:r w:rsidR="008402EF" w:rsidRPr="00FE4218">
        <w:rPr>
          <w:rFonts w:ascii="Arial" w:hAnsi="Arial" w:cs="Arial"/>
          <w:b/>
          <w:sz w:val="24"/>
          <w:szCs w:val="28"/>
        </w:rPr>
        <w:t>9</w:t>
      </w:r>
      <w:r w:rsidR="00F76543" w:rsidRPr="00FE4218">
        <w:rPr>
          <w:rFonts w:ascii="Arial" w:hAnsi="Arial" w:cs="Arial"/>
          <w:b/>
          <w:sz w:val="24"/>
          <w:szCs w:val="28"/>
        </w:rPr>
        <w:t xml:space="preserve"> DU </w:t>
      </w:r>
      <w:r w:rsidR="00684EC8" w:rsidRPr="00FE4218">
        <w:rPr>
          <w:rFonts w:ascii="Arial" w:hAnsi="Arial" w:cs="Arial"/>
          <w:b/>
          <w:sz w:val="24"/>
          <w:szCs w:val="28"/>
        </w:rPr>
        <w:t>18</w:t>
      </w:r>
      <w:r w:rsidR="008402EF" w:rsidRPr="00FE4218">
        <w:rPr>
          <w:rFonts w:ascii="Arial" w:hAnsi="Arial" w:cs="Arial"/>
          <w:b/>
          <w:sz w:val="24"/>
          <w:szCs w:val="28"/>
        </w:rPr>
        <w:t xml:space="preserve"> janvier 2022</w:t>
      </w:r>
    </w:p>
    <w:p w14:paraId="53183CDA" w14:textId="77777777" w:rsidR="001E1C7B" w:rsidRPr="00FE4218" w:rsidRDefault="001E1C7B" w:rsidP="001E1C7B">
      <w:pPr>
        <w:pStyle w:val="Sansinterligne"/>
        <w:jc w:val="center"/>
        <w:rPr>
          <w:rFonts w:ascii="Arial" w:hAnsi="Arial" w:cs="Arial"/>
          <w:b/>
          <w:sz w:val="24"/>
          <w:szCs w:val="28"/>
        </w:rPr>
      </w:pPr>
    </w:p>
    <w:p w14:paraId="63E36A0F" w14:textId="77777777" w:rsidR="00F76543" w:rsidRPr="00FE4218" w:rsidRDefault="00C778FC" w:rsidP="001E1C7B">
      <w:pPr>
        <w:pStyle w:val="Sansinterligne"/>
        <w:jc w:val="center"/>
        <w:rPr>
          <w:rFonts w:ascii="Arial" w:hAnsi="Arial" w:cs="Arial"/>
          <w:b/>
          <w:sz w:val="24"/>
          <w:szCs w:val="28"/>
        </w:rPr>
      </w:pPr>
      <w:r w:rsidRPr="00FE4218">
        <w:rPr>
          <w:rFonts w:ascii="Arial" w:hAnsi="Arial" w:cs="Arial"/>
          <w:b/>
          <w:sz w:val="24"/>
          <w:szCs w:val="28"/>
        </w:rPr>
        <w:t xml:space="preserve">A </w:t>
      </w:r>
      <w:r w:rsidR="00F76543" w:rsidRPr="00FE4218">
        <w:rPr>
          <w:rFonts w:ascii="Arial" w:hAnsi="Arial" w:cs="Arial"/>
          <w:b/>
          <w:sz w:val="24"/>
          <w:szCs w:val="28"/>
        </w:rPr>
        <w:t>LA CONVENTION COLLECTIVE NATIONALE</w:t>
      </w:r>
    </w:p>
    <w:p w14:paraId="2668ACC0" w14:textId="77777777" w:rsidR="001E1C7B" w:rsidRPr="00FE4218" w:rsidRDefault="001E1C7B" w:rsidP="001E1C7B">
      <w:pPr>
        <w:pStyle w:val="Sansinterligne"/>
        <w:jc w:val="center"/>
        <w:rPr>
          <w:rFonts w:ascii="Arial" w:hAnsi="Arial" w:cs="Arial"/>
          <w:b/>
          <w:sz w:val="24"/>
          <w:szCs w:val="28"/>
        </w:rPr>
      </w:pPr>
    </w:p>
    <w:p w14:paraId="18B7F96D" w14:textId="77777777" w:rsidR="001E1C7B" w:rsidRPr="00FE4218" w:rsidRDefault="001E1C7B" w:rsidP="001E1C7B">
      <w:pPr>
        <w:pStyle w:val="Sansinterligne"/>
        <w:jc w:val="center"/>
        <w:rPr>
          <w:rFonts w:ascii="Arial" w:hAnsi="Arial" w:cs="Arial"/>
          <w:b/>
          <w:sz w:val="24"/>
          <w:szCs w:val="28"/>
        </w:rPr>
      </w:pPr>
      <w:r w:rsidRPr="00FE4218">
        <w:rPr>
          <w:rFonts w:ascii="Arial" w:hAnsi="Arial" w:cs="Arial"/>
          <w:b/>
          <w:sz w:val="24"/>
          <w:szCs w:val="28"/>
        </w:rPr>
        <w:t>DE TRAVAIL DU 21 MAI 1969</w:t>
      </w:r>
    </w:p>
    <w:p w14:paraId="64E87C7F" w14:textId="77777777" w:rsidR="00F76543" w:rsidRPr="00FE4218" w:rsidRDefault="00F76543" w:rsidP="001E1C7B">
      <w:pPr>
        <w:pStyle w:val="Sansinterligne"/>
        <w:jc w:val="center"/>
        <w:rPr>
          <w:rFonts w:ascii="Arial" w:hAnsi="Arial" w:cs="Arial"/>
          <w:b/>
          <w:sz w:val="24"/>
          <w:szCs w:val="28"/>
        </w:rPr>
      </w:pPr>
    </w:p>
    <w:p w14:paraId="45FD134A" w14:textId="77777777" w:rsidR="00F76543" w:rsidRPr="00FE4218" w:rsidRDefault="00F76543" w:rsidP="001E1C7B">
      <w:pPr>
        <w:pStyle w:val="Sansinterligne"/>
        <w:jc w:val="center"/>
        <w:rPr>
          <w:rFonts w:ascii="Arial" w:hAnsi="Arial" w:cs="Arial"/>
          <w:b/>
          <w:sz w:val="24"/>
          <w:szCs w:val="28"/>
        </w:rPr>
      </w:pPr>
      <w:r w:rsidRPr="00FE4218">
        <w:rPr>
          <w:rFonts w:ascii="Arial" w:hAnsi="Arial" w:cs="Arial"/>
          <w:b/>
          <w:sz w:val="24"/>
          <w:szCs w:val="28"/>
        </w:rPr>
        <w:t>CONCERNANT LES COOPERATIVES ET SICA BETAIL ET VIANDE</w:t>
      </w:r>
    </w:p>
    <w:p w14:paraId="18D9E117" w14:textId="77777777" w:rsidR="00F76543" w:rsidRPr="00FE4218" w:rsidRDefault="00F76543" w:rsidP="001E1C7B">
      <w:pPr>
        <w:pStyle w:val="Sansinterligne"/>
        <w:jc w:val="center"/>
        <w:rPr>
          <w:rFonts w:ascii="Arial" w:hAnsi="Arial" w:cs="Arial"/>
          <w:b/>
          <w:sz w:val="24"/>
          <w:szCs w:val="28"/>
        </w:rPr>
      </w:pPr>
    </w:p>
    <w:p w14:paraId="158B3677" w14:textId="3E2A3F56" w:rsidR="000D7F3D" w:rsidRPr="00FE4218" w:rsidRDefault="00F76543" w:rsidP="00FE4218">
      <w:pPr>
        <w:pStyle w:val="Sansinterligne"/>
        <w:jc w:val="center"/>
        <w:rPr>
          <w:rFonts w:ascii="Arial" w:hAnsi="Arial" w:cs="Arial"/>
          <w:b/>
          <w:sz w:val="20"/>
          <w:szCs w:val="28"/>
        </w:rPr>
      </w:pPr>
      <w:r w:rsidRPr="00FE4218">
        <w:rPr>
          <w:rFonts w:ascii="Arial" w:hAnsi="Arial" w:cs="Arial"/>
          <w:b/>
          <w:sz w:val="20"/>
          <w:szCs w:val="28"/>
        </w:rPr>
        <w:t>________________________________________________________________________________</w:t>
      </w:r>
    </w:p>
    <w:p w14:paraId="18B523B6" w14:textId="77777777" w:rsidR="005A2C4E" w:rsidRPr="00FE4218" w:rsidRDefault="005A2C4E" w:rsidP="005A2C4E">
      <w:pPr>
        <w:pStyle w:val="Corpsdetexte"/>
        <w:ind w:left="-180"/>
        <w:rPr>
          <w:rFonts w:ascii="Arial" w:hAnsi="Arial" w:cs="Arial"/>
          <w:sz w:val="20"/>
          <w:szCs w:val="20"/>
        </w:rPr>
      </w:pPr>
    </w:p>
    <w:p w14:paraId="7827C498" w14:textId="77777777" w:rsidR="005A2C4E" w:rsidRPr="00FE4218" w:rsidRDefault="005A2C4E" w:rsidP="005A2C4E">
      <w:pPr>
        <w:pStyle w:val="Corpsdetexte"/>
        <w:ind w:left="-180"/>
        <w:rPr>
          <w:rFonts w:ascii="Arial" w:hAnsi="Arial" w:cs="Arial"/>
          <w:sz w:val="20"/>
          <w:szCs w:val="20"/>
        </w:rPr>
      </w:pPr>
    </w:p>
    <w:p w14:paraId="28AE065D" w14:textId="77777777" w:rsidR="005A2C4E" w:rsidRPr="00FE4218" w:rsidRDefault="005A2C4E" w:rsidP="005A2C4E">
      <w:pPr>
        <w:pStyle w:val="Corpsdetexte"/>
        <w:ind w:left="-180"/>
        <w:rPr>
          <w:rFonts w:ascii="Arial" w:hAnsi="Arial" w:cs="Arial"/>
          <w:sz w:val="22"/>
          <w:szCs w:val="22"/>
        </w:rPr>
      </w:pPr>
      <w:r w:rsidRPr="00FE4218">
        <w:rPr>
          <w:rFonts w:ascii="Arial" w:hAnsi="Arial" w:cs="Arial"/>
          <w:sz w:val="22"/>
          <w:szCs w:val="22"/>
        </w:rPr>
        <w:t xml:space="preserve">Entre, d’une part : </w:t>
      </w:r>
    </w:p>
    <w:p w14:paraId="3736DD1A" w14:textId="77777777" w:rsidR="005A2C4E" w:rsidRPr="00FE4218" w:rsidRDefault="005A2C4E" w:rsidP="005A2C4E">
      <w:pPr>
        <w:pStyle w:val="Corpsdetexte"/>
        <w:ind w:left="-180"/>
        <w:rPr>
          <w:rFonts w:ascii="Arial" w:hAnsi="Arial" w:cs="Arial"/>
          <w:sz w:val="22"/>
          <w:szCs w:val="22"/>
        </w:rPr>
      </w:pPr>
    </w:p>
    <w:p w14:paraId="4ECCF494" w14:textId="77777777" w:rsidR="005A2C4E" w:rsidRPr="00FE4218" w:rsidRDefault="005A2C4E" w:rsidP="005A2C4E">
      <w:pPr>
        <w:pStyle w:val="Corpsdetexte"/>
        <w:ind w:left="-180"/>
        <w:rPr>
          <w:rFonts w:ascii="Arial" w:hAnsi="Arial" w:cs="Arial"/>
          <w:sz w:val="22"/>
          <w:szCs w:val="22"/>
        </w:rPr>
      </w:pPr>
    </w:p>
    <w:p w14:paraId="27CFAC35" w14:textId="1EC44D26" w:rsidR="005A2C4E" w:rsidRPr="00FE4218" w:rsidRDefault="00216A15" w:rsidP="005A2C4E">
      <w:pPr>
        <w:pStyle w:val="Corpsdetexte"/>
        <w:numPr>
          <w:ilvl w:val="0"/>
          <w:numId w:val="8"/>
        </w:numPr>
        <w:rPr>
          <w:rFonts w:ascii="Arial" w:hAnsi="Arial" w:cs="Arial"/>
          <w:sz w:val="22"/>
          <w:szCs w:val="22"/>
        </w:rPr>
      </w:pPr>
      <w:r w:rsidRPr="00FE4218">
        <w:rPr>
          <w:rFonts w:ascii="Arial" w:hAnsi="Arial" w:cs="Arial"/>
          <w:sz w:val="22"/>
          <w:szCs w:val="22"/>
        </w:rPr>
        <w:t>La Coopération Agricole</w:t>
      </w:r>
      <w:r w:rsidR="005A2C4E" w:rsidRPr="00FE4218">
        <w:rPr>
          <w:rFonts w:ascii="Arial" w:hAnsi="Arial" w:cs="Arial"/>
          <w:sz w:val="22"/>
          <w:szCs w:val="22"/>
        </w:rPr>
        <w:t xml:space="preserve"> Bétail et Viande</w:t>
      </w:r>
    </w:p>
    <w:p w14:paraId="650E29F2" w14:textId="77777777" w:rsidR="005A2C4E" w:rsidRPr="00FE4218" w:rsidRDefault="005A2C4E" w:rsidP="005A2C4E">
      <w:pPr>
        <w:pStyle w:val="Corpsdetexte"/>
        <w:rPr>
          <w:rFonts w:ascii="Arial" w:hAnsi="Arial" w:cs="Arial"/>
          <w:sz w:val="22"/>
          <w:szCs w:val="22"/>
        </w:rPr>
      </w:pPr>
    </w:p>
    <w:p w14:paraId="6B6C07B2" w14:textId="77777777" w:rsidR="005A2C4E" w:rsidRPr="00FE4218" w:rsidRDefault="005A2C4E" w:rsidP="005A2C4E">
      <w:pPr>
        <w:pStyle w:val="Corpsdetexte"/>
        <w:rPr>
          <w:rFonts w:ascii="Arial" w:hAnsi="Arial" w:cs="Arial"/>
          <w:sz w:val="22"/>
          <w:szCs w:val="22"/>
        </w:rPr>
      </w:pPr>
    </w:p>
    <w:p w14:paraId="2A702F40" w14:textId="77777777" w:rsidR="005A2C4E" w:rsidRPr="00FE4218" w:rsidRDefault="005A2C4E" w:rsidP="005A2C4E">
      <w:pPr>
        <w:pStyle w:val="Corpsdetexte"/>
        <w:ind w:left="-180"/>
        <w:rPr>
          <w:rFonts w:ascii="Arial" w:hAnsi="Arial" w:cs="Arial"/>
          <w:sz w:val="22"/>
          <w:szCs w:val="22"/>
        </w:rPr>
      </w:pPr>
      <w:proofErr w:type="gramStart"/>
      <w:r w:rsidRPr="00FE4218">
        <w:rPr>
          <w:rFonts w:ascii="Arial" w:hAnsi="Arial" w:cs="Arial"/>
          <w:sz w:val="22"/>
          <w:szCs w:val="22"/>
        </w:rPr>
        <w:t>et</w:t>
      </w:r>
      <w:proofErr w:type="gramEnd"/>
      <w:r w:rsidRPr="00FE4218">
        <w:rPr>
          <w:rFonts w:ascii="Arial" w:hAnsi="Arial" w:cs="Arial"/>
          <w:sz w:val="22"/>
          <w:szCs w:val="22"/>
        </w:rPr>
        <w:t>, d’autre part :</w:t>
      </w:r>
    </w:p>
    <w:p w14:paraId="2CD18032" w14:textId="77777777" w:rsidR="005A2C4E" w:rsidRPr="00FE4218" w:rsidRDefault="005A2C4E" w:rsidP="005A2C4E">
      <w:pPr>
        <w:pStyle w:val="Corpsdetexte"/>
        <w:ind w:left="-180"/>
        <w:rPr>
          <w:rFonts w:ascii="Arial" w:hAnsi="Arial" w:cs="Arial"/>
          <w:sz w:val="22"/>
          <w:szCs w:val="22"/>
        </w:rPr>
      </w:pPr>
    </w:p>
    <w:p w14:paraId="7C2FBEC0" w14:textId="77777777" w:rsidR="005A2C4E" w:rsidRPr="00FE4218" w:rsidRDefault="005A2C4E" w:rsidP="005A2C4E">
      <w:pPr>
        <w:pStyle w:val="Corpsdetexte"/>
        <w:ind w:left="-180"/>
        <w:rPr>
          <w:rFonts w:ascii="Arial" w:hAnsi="Arial" w:cs="Arial"/>
          <w:sz w:val="22"/>
          <w:szCs w:val="22"/>
        </w:rPr>
      </w:pPr>
    </w:p>
    <w:p w14:paraId="4EB5BB9E" w14:textId="77777777" w:rsidR="005A2C4E" w:rsidRPr="00FE4218" w:rsidRDefault="005A2C4E" w:rsidP="005A2C4E">
      <w:pPr>
        <w:pStyle w:val="Corpsdetexte"/>
        <w:numPr>
          <w:ilvl w:val="0"/>
          <w:numId w:val="8"/>
        </w:numPr>
        <w:rPr>
          <w:rFonts w:ascii="Arial" w:hAnsi="Arial" w:cs="Arial"/>
          <w:sz w:val="22"/>
          <w:szCs w:val="22"/>
        </w:rPr>
      </w:pPr>
      <w:proofErr w:type="gramStart"/>
      <w:r w:rsidRPr="00FE4218">
        <w:rPr>
          <w:rFonts w:ascii="Arial" w:hAnsi="Arial" w:cs="Arial"/>
          <w:sz w:val="22"/>
          <w:szCs w:val="22"/>
        </w:rPr>
        <w:t>la</w:t>
      </w:r>
      <w:proofErr w:type="gramEnd"/>
      <w:r w:rsidRPr="00FE4218">
        <w:rPr>
          <w:rFonts w:ascii="Arial" w:hAnsi="Arial" w:cs="Arial"/>
          <w:sz w:val="22"/>
          <w:szCs w:val="22"/>
        </w:rPr>
        <w:t xml:space="preserve"> Fédération Générale Agro-alimentaire (FGA-CFDT)</w:t>
      </w:r>
    </w:p>
    <w:p w14:paraId="2CEB7D95" w14:textId="77777777" w:rsidR="005A2C4E" w:rsidRPr="00FE4218" w:rsidRDefault="005A2C4E" w:rsidP="005A2C4E">
      <w:pPr>
        <w:pStyle w:val="Corpsdetexte"/>
        <w:rPr>
          <w:rFonts w:ascii="Arial" w:hAnsi="Arial" w:cs="Arial"/>
          <w:sz w:val="22"/>
          <w:szCs w:val="22"/>
        </w:rPr>
      </w:pPr>
    </w:p>
    <w:p w14:paraId="613D8728" w14:textId="77777777" w:rsidR="005A2C4E" w:rsidRPr="00FE4218" w:rsidRDefault="005A2C4E" w:rsidP="005A2C4E">
      <w:pPr>
        <w:pStyle w:val="Corpsdetexte"/>
        <w:rPr>
          <w:rFonts w:ascii="Arial" w:hAnsi="Arial" w:cs="Arial"/>
          <w:sz w:val="22"/>
          <w:szCs w:val="22"/>
        </w:rPr>
      </w:pPr>
    </w:p>
    <w:p w14:paraId="6FC8D44E" w14:textId="5DB7F585" w:rsidR="005A2C4E" w:rsidRPr="00FE4218" w:rsidRDefault="005A2C4E" w:rsidP="008402EF">
      <w:pPr>
        <w:pStyle w:val="Corpsdetexte"/>
        <w:numPr>
          <w:ilvl w:val="0"/>
          <w:numId w:val="8"/>
        </w:numPr>
        <w:rPr>
          <w:rFonts w:ascii="Arial" w:hAnsi="Arial" w:cs="Arial"/>
          <w:sz w:val="22"/>
          <w:szCs w:val="22"/>
        </w:rPr>
      </w:pPr>
      <w:proofErr w:type="gramStart"/>
      <w:r w:rsidRPr="00FE4218">
        <w:rPr>
          <w:rFonts w:ascii="Arial" w:hAnsi="Arial" w:cs="Arial"/>
          <w:sz w:val="22"/>
          <w:szCs w:val="22"/>
        </w:rPr>
        <w:t>la</w:t>
      </w:r>
      <w:proofErr w:type="gramEnd"/>
      <w:r w:rsidRPr="00FE4218">
        <w:rPr>
          <w:rFonts w:ascii="Arial" w:hAnsi="Arial" w:cs="Arial"/>
          <w:sz w:val="22"/>
          <w:szCs w:val="22"/>
        </w:rPr>
        <w:t xml:space="preserve"> Fédération Générale des Travailleurs de l’Agriculture, de l’Alimentation des Tabacs et activités annexes  (FGTA-FO)</w:t>
      </w:r>
    </w:p>
    <w:p w14:paraId="0685B358" w14:textId="77777777" w:rsidR="005A2C4E" w:rsidRPr="00FE4218" w:rsidRDefault="005A2C4E" w:rsidP="005A2C4E">
      <w:pPr>
        <w:pStyle w:val="Corpsdetexte"/>
        <w:rPr>
          <w:rFonts w:ascii="Arial" w:hAnsi="Arial" w:cs="Arial"/>
          <w:sz w:val="22"/>
          <w:szCs w:val="22"/>
        </w:rPr>
      </w:pPr>
    </w:p>
    <w:p w14:paraId="523DE5F3" w14:textId="77777777" w:rsidR="005A2C4E" w:rsidRPr="00FE4218" w:rsidRDefault="005A2C4E" w:rsidP="005A2C4E">
      <w:pPr>
        <w:pStyle w:val="Corpsdetexte"/>
        <w:rPr>
          <w:rFonts w:ascii="Arial" w:hAnsi="Arial" w:cs="Arial"/>
          <w:sz w:val="22"/>
          <w:szCs w:val="22"/>
        </w:rPr>
      </w:pPr>
    </w:p>
    <w:p w14:paraId="2BAB70D9" w14:textId="77777777" w:rsidR="005A2C4E" w:rsidRPr="00FE4218" w:rsidRDefault="005A2C4E" w:rsidP="005A2C4E">
      <w:pPr>
        <w:pStyle w:val="Corpsdetexte"/>
        <w:numPr>
          <w:ilvl w:val="0"/>
          <w:numId w:val="8"/>
        </w:numPr>
        <w:rPr>
          <w:rFonts w:ascii="Arial" w:hAnsi="Arial" w:cs="Arial"/>
          <w:sz w:val="22"/>
          <w:szCs w:val="22"/>
        </w:rPr>
      </w:pPr>
      <w:proofErr w:type="gramStart"/>
      <w:r w:rsidRPr="00FE4218">
        <w:rPr>
          <w:rFonts w:ascii="Arial" w:hAnsi="Arial" w:cs="Arial"/>
          <w:sz w:val="22"/>
          <w:szCs w:val="22"/>
        </w:rPr>
        <w:t>la</w:t>
      </w:r>
      <w:proofErr w:type="gramEnd"/>
      <w:r w:rsidRPr="00FE4218">
        <w:rPr>
          <w:rFonts w:ascii="Arial" w:hAnsi="Arial" w:cs="Arial"/>
          <w:sz w:val="22"/>
          <w:szCs w:val="22"/>
        </w:rPr>
        <w:t xml:space="preserve"> Fédération Nationale Agroalimentaire et Forêts (FNAF-CGT)</w:t>
      </w:r>
    </w:p>
    <w:p w14:paraId="6B14F8F1" w14:textId="77777777" w:rsidR="005A2C4E" w:rsidRPr="00FE4218" w:rsidRDefault="005A2C4E" w:rsidP="005A2C4E">
      <w:pPr>
        <w:pStyle w:val="Corpsdetexte"/>
        <w:rPr>
          <w:rFonts w:ascii="Arial" w:hAnsi="Arial" w:cs="Arial"/>
          <w:sz w:val="22"/>
          <w:szCs w:val="22"/>
        </w:rPr>
      </w:pPr>
    </w:p>
    <w:p w14:paraId="1E9F13AA" w14:textId="77777777" w:rsidR="005A2C4E" w:rsidRPr="00FE4218" w:rsidRDefault="005A2C4E" w:rsidP="005A2C4E">
      <w:pPr>
        <w:pStyle w:val="Corpsdetexte"/>
        <w:rPr>
          <w:rFonts w:ascii="Arial" w:hAnsi="Arial" w:cs="Arial"/>
          <w:sz w:val="22"/>
          <w:szCs w:val="22"/>
        </w:rPr>
      </w:pPr>
    </w:p>
    <w:p w14:paraId="57C219A1" w14:textId="77777777" w:rsidR="005A2C4E" w:rsidRPr="00FE4218" w:rsidRDefault="005A2C4E" w:rsidP="005A2C4E">
      <w:pPr>
        <w:pStyle w:val="Corpsdetexte"/>
        <w:numPr>
          <w:ilvl w:val="0"/>
          <w:numId w:val="8"/>
        </w:numPr>
        <w:rPr>
          <w:rFonts w:ascii="Arial" w:hAnsi="Arial" w:cs="Arial"/>
          <w:sz w:val="22"/>
          <w:szCs w:val="22"/>
        </w:rPr>
      </w:pPr>
      <w:proofErr w:type="gramStart"/>
      <w:r w:rsidRPr="00FE4218">
        <w:rPr>
          <w:rFonts w:ascii="Arial" w:hAnsi="Arial" w:cs="Arial"/>
          <w:sz w:val="22"/>
          <w:szCs w:val="22"/>
        </w:rPr>
        <w:t>le</w:t>
      </w:r>
      <w:proofErr w:type="gramEnd"/>
      <w:r w:rsidRPr="00FE4218">
        <w:rPr>
          <w:rFonts w:ascii="Arial" w:hAnsi="Arial" w:cs="Arial"/>
          <w:sz w:val="22"/>
          <w:szCs w:val="22"/>
        </w:rPr>
        <w:t xml:space="preserve"> Syndicat National de la Coopération Agricole CFE-CGC (SNCOA)</w:t>
      </w:r>
    </w:p>
    <w:p w14:paraId="4C5E0A28" w14:textId="77777777" w:rsidR="005A2C4E" w:rsidRPr="00FE4218" w:rsidRDefault="005A2C4E" w:rsidP="005A2C4E">
      <w:pPr>
        <w:pStyle w:val="Corpsdetexte"/>
        <w:rPr>
          <w:rFonts w:ascii="Arial" w:hAnsi="Arial" w:cs="Arial"/>
          <w:sz w:val="22"/>
          <w:szCs w:val="22"/>
        </w:rPr>
      </w:pPr>
    </w:p>
    <w:p w14:paraId="4EB8841C" w14:textId="77777777" w:rsidR="005A2C4E" w:rsidRPr="00FE4218" w:rsidRDefault="005A2C4E" w:rsidP="005A2C4E">
      <w:pPr>
        <w:pStyle w:val="Corpsdetexte"/>
        <w:rPr>
          <w:rFonts w:ascii="Arial" w:hAnsi="Arial" w:cs="Arial"/>
          <w:sz w:val="22"/>
          <w:szCs w:val="22"/>
        </w:rPr>
      </w:pPr>
    </w:p>
    <w:p w14:paraId="17B10F60" w14:textId="77777777" w:rsidR="001E1C7B" w:rsidRPr="00FE4218" w:rsidRDefault="001E1C7B" w:rsidP="0093193C">
      <w:pPr>
        <w:keepLines w:val="0"/>
        <w:spacing w:before="0"/>
        <w:ind w:left="0"/>
        <w:jc w:val="left"/>
        <w:rPr>
          <w:rFonts w:ascii="Arial" w:hAnsi="Arial" w:cs="Arial"/>
          <w:sz w:val="22"/>
          <w:szCs w:val="22"/>
        </w:rPr>
      </w:pPr>
    </w:p>
    <w:p w14:paraId="7EA78A3F" w14:textId="77777777" w:rsidR="001E1C7B" w:rsidRPr="00FE4218" w:rsidRDefault="001E1C7B" w:rsidP="0093193C">
      <w:pPr>
        <w:keepLines w:val="0"/>
        <w:spacing w:before="0"/>
        <w:ind w:left="0"/>
        <w:jc w:val="left"/>
        <w:rPr>
          <w:rFonts w:ascii="Arial" w:hAnsi="Arial" w:cs="Arial"/>
          <w:sz w:val="22"/>
          <w:szCs w:val="22"/>
        </w:rPr>
      </w:pPr>
    </w:p>
    <w:p w14:paraId="7C6F91D0" w14:textId="77777777" w:rsidR="001E1C7B" w:rsidRPr="00FE4218" w:rsidRDefault="001E1C7B" w:rsidP="0093193C">
      <w:pPr>
        <w:keepLines w:val="0"/>
        <w:spacing w:before="0"/>
        <w:ind w:left="0"/>
        <w:jc w:val="left"/>
        <w:rPr>
          <w:rFonts w:ascii="Arial" w:hAnsi="Arial" w:cs="Arial"/>
          <w:sz w:val="22"/>
          <w:szCs w:val="22"/>
        </w:rPr>
      </w:pPr>
    </w:p>
    <w:p w14:paraId="5F39CD60" w14:textId="77777777" w:rsidR="00B104DE" w:rsidRPr="00F76543" w:rsidRDefault="001E1C7B" w:rsidP="0093193C">
      <w:pPr>
        <w:keepLines w:val="0"/>
        <w:spacing w:before="0"/>
        <w:ind w:left="0"/>
        <w:jc w:val="left"/>
        <w:rPr>
          <w:rFonts w:ascii="Arial" w:hAnsi="Arial" w:cs="Arial"/>
          <w:sz w:val="22"/>
          <w:szCs w:val="22"/>
        </w:rPr>
      </w:pPr>
      <w:r w:rsidRPr="00FE4218">
        <w:rPr>
          <w:rFonts w:ascii="Arial" w:hAnsi="Arial" w:cs="Arial"/>
          <w:sz w:val="22"/>
          <w:szCs w:val="22"/>
        </w:rPr>
        <w:t>IL A ETE CONVENU CE QUI SUIT :</w:t>
      </w:r>
      <w:r w:rsidR="005A2C4E" w:rsidRPr="00F76543">
        <w:rPr>
          <w:rFonts w:ascii="Arial" w:hAnsi="Arial" w:cs="Arial"/>
          <w:sz w:val="22"/>
          <w:szCs w:val="22"/>
        </w:rPr>
        <w:br w:type="page"/>
      </w:r>
    </w:p>
    <w:p w14:paraId="4788BC9B" w14:textId="77777777" w:rsidR="00B104DE" w:rsidRDefault="00B104DE" w:rsidP="0093193C">
      <w:pPr>
        <w:keepLines w:val="0"/>
        <w:spacing w:before="0"/>
        <w:ind w:left="0"/>
        <w:jc w:val="left"/>
        <w:rPr>
          <w:rFonts w:ascii="Arial" w:hAnsi="Arial" w:cs="Arial"/>
          <w:szCs w:val="24"/>
        </w:rPr>
      </w:pPr>
    </w:p>
    <w:p w14:paraId="63B87341" w14:textId="6016FB0E" w:rsidR="00084C5A" w:rsidRPr="000B01A7" w:rsidRDefault="00FE4218" w:rsidP="00084C5A">
      <w:pPr>
        <w:pStyle w:val="Sansinterligne"/>
        <w:rPr>
          <w:rFonts w:ascii="Arial" w:hAnsi="Arial" w:cs="Arial"/>
          <w:b/>
          <w:sz w:val="24"/>
          <w:szCs w:val="24"/>
          <w:u w:val="single"/>
        </w:rPr>
      </w:pPr>
      <w:r w:rsidRPr="00FE4218">
        <w:rPr>
          <w:rFonts w:ascii="Arial" w:hAnsi="Arial" w:cs="Arial"/>
          <w:b/>
          <w:bCs/>
          <w:sz w:val="24"/>
          <w:szCs w:val="24"/>
          <w:u w:val="single"/>
        </w:rPr>
        <w:t>Article</w:t>
      </w:r>
      <w:r w:rsidR="00BC1D28" w:rsidRPr="00FE4218">
        <w:rPr>
          <w:rFonts w:ascii="Arial" w:hAnsi="Arial" w:cs="Arial"/>
          <w:b/>
          <w:bCs/>
          <w:sz w:val="24"/>
          <w:szCs w:val="24"/>
          <w:u w:val="single"/>
        </w:rPr>
        <w:t xml:space="preserve"> 1</w:t>
      </w:r>
      <w:r w:rsidR="00084C5A" w:rsidRPr="00FE4218">
        <w:rPr>
          <w:rFonts w:ascii="Arial" w:hAnsi="Arial" w:cs="Arial"/>
          <w:b/>
          <w:bCs/>
          <w:sz w:val="24"/>
          <w:szCs w:val="24"/>
          <w:u w:val="single"/>
        </w:rPr>
        <w:t xml:space="preserve"> - </w:t>
      </w:r>
      <w:r>
        <w:rPr>
          <w:rFonts w:ascii="Arial" w:hAnsi="Arial" w:cs="Arial"/>
          <w:b/>
          <w:u w:val="single"/>
        </w:rPr>
        <w:t>R</w:t>
      </w:r>
      <w:r w:rsidRPr="00FE4218">
        <w:rPr>
          <w:rFonts w:ascii="Arial" w:hAnsi="Arial" w:cs="Arial"/>
          <w:b/>
          <w:u w:val="single"/>
        </w:rPr>
        <w:t>evalorisation</w:t>
      </w:r>
      <w:r w:rsidR="00084C5A" w:rsidRPr="000B01A7">
        <w:rPr>
          <w:rFonts w:ascii="Arial" w:hAnsi="Arial" w:cs="Arial"/>
          <w:b/>
          <w:sz w:val="24"/>
          <w:szCs w:val="24"/>
          <w:u w:val="single"/>
        </w:rPr>
        <w:t xml:space="preserve"> de la grille des salaires au 1</w:t>
      </w:r>
      <w:r w:rsidR="00BE75FE">
        <w:rPr>
          <w:rFonts w:ascii="Arial" w:hAnsi="Arial" w:cs="Arial"/>
          <w:b/>
          <w:sz w:val="24"/>
          <w:szCs w:val="24"/>
          <w:u w:val="single"/>
          <w:vertAlign w:val="superscript"/>
        </w:rPr>
        <w:t>er</w:t>
      </w:r>
      <w:r w:rsidR="00657C99">
        <w:rPr>
          <w:rFonts w:ascii="Arial" w:hAnsi="Arial" w:cs="Arial"/>
          <w:b/>
          <w:sz w:val="24"/>
          <w:szCs w:val="24"/>
          <w:u w:val="single"/>
          <w:vertAlign w:val="superscript"/>
        </w:rPr>
        <w:t xml:space="preserve"> </w:t>
      </w:r>
      <w:r w:rsidR="008402EF">
        <w:rPr>
          <w:rFonts w:ascii="Arial" w:hAnsi="Arial" w:cs="Arial"/>
          <w:b/>
          <w:sz w:val="24"/>
          <w:szCs w:val="24"/>
          <w:u w:val="single"/>
        </w:rPr>
        <w:t>janvier</w:t>
      </w:r>
      <w:r w:rsidR="00657C99">
        <w:rPr>
          <w:rFonts w:ascii="Arial" w:hAnsi="Arial" w:cs="Arial"/>
          <w:b/>
          <w:sz w:val="24"/>
          <w:szCs w:val="24"/>
          <w:u w:val="single"/>
        </w:rPr>
        <w:t xml:space="preserve"> 202</w:t>
      </w:r>
      <w:r w:rsidR="008402EF">
        <w:rPr>
          <w:rFonts w:ascii="Arial" w:hAnsi="Arial" w:cs="Arial"/>
          <w:b/>
          <w:sz w:val="24"/>
          <w:szCs w:val="24"/>
          <w:u w:val="single"/>
        </w:rPr>
        <w:t>2</w:t>
      </w:r>
    </w:p>
    <w:p w14:paraId="362A6280" w14:textId="77777777" w:rsidR="00D77338" w:rsidRDefault="00D77338" w:rsidP="00D77338">
      <w:pPr>
        <w:pStyle w:val="Corpsdetexte3"/>
        <w:keepLines w:val="0"/>
        <w:spacing w:line="240" w:lineRule="auto"/>
        <w:rPr>
          <w:szCs w:val="22"/>
          <w:u w:val="single"/>
        </w:rPr>
      </w:pPr>
    </w:p>
    <w:p w14:paraId="131192D5" w14:textId="7B5A4691" w:rsidR="001E1C7B" w:rsidRPr="001F378F" w:rsidRDefault="001E1C7B" w:rsidP="001E1C7B">
      <w:pPr>
        <w:spacing w:before="0"/>
        <w:ind w:left="0"/>
        <w:rPr>
          <w:rFonts w:ascii="Arial" w:hAnsi="Arial" w:cs="Arial"/>
        </w:rPr>
      </w:pPr>
      <w:r w:rsidRPr="001F378F">
        <w:rPr>
          <w:rFonts w:ascii="Arial" w:hAnsi="Arial" w:cs="Arial"/>
        </w:rPr>
        <w:t xml:space="preserve">A compter du </w:t>
      </w:r>
      <w:r w:rsidR="00684EC8" w:rsidRPr="001F378F">
        <w:rPr>
          <w:rFonts w:ascii="Arial" w:hAnsi="Arial" w:cs="Arial"/>
        </w:rPr>
        <w:t>1</w:t>
      </w:r>
      <w:r w:rsidR="00684EC8" w:rsidRPr="001F378F">
        <w:rPr>
          <w:rFonts w:ascii="Arial" w:hAnsi="Arial" w:cs="Arial"/>
          <w:vertAlign w:val="superscript"/>
        </w:rPr>
        <w:t>er</w:t>
      </w:r>
      <w:r w:rsidR="00684EC8" w:rsidRPr="001F378F">
        <w:rPr>
          <w:rFonts w:ascii="Arial" w:hAnsi="Arial" w:cs="Arial"/>
        </w:rPr>
        <w:t xml:space="preserve"> </w:t>
      </w:r>
      <w:r w:rsidR="00632670" w:rsidRPr="001F378F">
        <w:rPr>
          <w:rFonts w:ascii="Arial" w:hAnsi="Arial" w:cs="Arial"/>
        </w:rPr>
        <w:t>janvier</w:t>
      </w:r>
      <w:r w:rsidR="00657C99" w:rsidRPr="001F378F">
        <w:rPr>
          <w:rFonts w:ascii="Arial" w:hAnsi="Arial" w:cs="Arial"/>
        </w:rPr>
        <w:t xml:space="preserve"> 202</w:t>
      </w:r>
      <w:r w:rsidR="00632670" w:rsidRPr="001F378F">
        <w:rPr>
          <w:rFonts w:ascii="Arial" w:hAnsi="Arial" w:cs="Arial"/>
        </w:rPr>
        <w:t>2</w:t>
      </w:r>
      <w:r w:rsidR="00BE75FE" w:rsidRPr="001F378F">
        <w:rPr>
          <w:rFonts w:ascii="Arial" w:hAnsi="Arial" w:cs="Arial"/>
        </w:rPr>
        <w:t xml:space="preserve">, </w:t>
      </w:r>
      <w:r w:rsidRPr="001F378F">
        <w:rPr>
          <w:rFonts w:ascii="Arial" w:hAnsi="Arial" w:cs="Arial"/>
        </w:rPr>
        <w:t>les salaires conventionnels mensuels, du niveau I</w:t>
      </w:r>
      <w:r w:rsidR="00811FE5" w:rsidRPr="001F378F">
        <w:rPr>
          <w:rFonts w:ascii="Arial" w:hAnsi="Arial" w:cs="Arial"/>
        </w:rPr>
        <w:t xml:space="preserve"> à </w:t>
      </w:r>
      <w:r w:rsidRPr="001F378F">
        <w:rPr>
          <w:rFonts w:ascii="Arial" w:hAnsi="Arial" w:cs="Arial"/>
        </w:rPr>
        <w:t>I</w:t>
      </w:r>
      <w:r w:rsidR="00BE75FE" w:rsidRPr="001F378F">
        <w:rPr>
          <w:rFonts w:ascii="Arial" w:hAnsi="Arial" w:cs="Arial"/>
        </w:rPr>
        <w:t>X inclus, sont revalorisés.</w:t>
      </w:r>
    </w:p>
    <w:p w14:paraId="243AB00D" w14:textId="77777777" w:rsidR="001E1C7B" w:rsidRPr="001F378F" w:rsidRDefault="001E1C7B" w:rsidP="001E1C7B">
      <w:pPr>
        <w:spacing w:before="0"/>
        <w:ind w:left="0"/>
        <w:rPr>
          <w:rFonts w:ascii="Arial" w:hAnsi="Arial" w:cs="Arial"/>
        </w:rPr>
      </w:pPr>
    </w:p>
    <w:p w14:paraId="7A809ED0" w14:textId="55CF137D" w:rsidR="001E1C7B" w:rsidRPr="001F378F" w:rsidRDefault="001E1C7B" w:rsidP="001E1C7B">
      <w:pPr>
        <w:spacing w:before="0"/>
        <w:ind w:left="0"/>
        <w:rPr>
          <w:rFonts w:ascii="Arial" w:hAnsi="Arial" w:cs="Arial"/>
        </w:rPr>
      </w:pPr>
      <w:r w:rsidRPr="001F378F">
        <w:rPr>
          <w:rFonts w:ascii="Arial" w:hAnsi="Arial" w:cs="Arial"/>
        </w:rPr>
        <w:t>En conséquence, au 1</w:t>
      </w:r>
      <w:r w:rsidRPr="001F378F">
        <w:rPr>
          <w:rFonts w:ascii="Arial" w:hAnsi="Arial" w:cs="Arial"/>
          <w:vertAlign w:val="superscript"/>
        </w:rPr>
        <w:t>er</w:t>
      </w:r>
      <w:r w:rsidRPr="001F378F">
        <w:rPr>
          <w:rFonts w:ascii="Arial" w:hAnsi="Arial" w:cs="Arial"/>
        </w:rPr>
        <w:t xml:space="preserve"> </w:t>
      </w:r>
      <w:r w:rsidR="00632670" w:rsidRPr="001F378F">
        <w:rPr>
          <w:rFonts w:ascii="Arial" w:hAnsi="Arial" w:cs="Arial"/>
        </w:rPr>
        <w:t>janvier</w:t>
      </w:r>
      <w:r w:rsidR="00657C99" w:rsidRPr="001F378F">
        <w:rPr>
          <w:rFonts w:ascii="Arial" w:hAnsi="Arial" w:cs="Arial"/>
        </w:rPr>
        <w:t xml:space="preserve"> 202</w:t>
      </w:r>
      <w:r w:rsidR="00632670" w:rsidRPr="001F378F">
        <w:rPr>
          <w:rFonts w:ascii="Arial" w:hAnsi="Arial" w:cs="Arial"/>
        </w:rPr>
        <w:t>2</w:t>
      </w:r>
      <w:r w:rsidR="00BE75FE" w:rsidRPr="001F378F">
        <w:rPr>
          <w:rFonts w:ascii="Arial" w:hAnsi="Arial" w:cs="Arial"/>
        </w:rPr>
        <w:t xml:space="preserve">, </w:t>
      </w:r>
      <w:r w:rsidRPr="001F378F">
        <w:rPr>
          <w:rFonts w:ascii="Arial" w:hAnsi="Arial" w:cs="Arial"/>
        </w:rPr>
        <w:t>la grille des salaires conventionnels pour 151,67 heures, s’établit comme suit pour les différents niveaux et échelons :</w:t>
      </w:r>
    </w:p>
    <w:p w14:paraId="33598554" w14:textId="77777777" w:rsidR="000B01A7" w:rsidRPr="001F378F" w:rsidRDefault="000B01A7" w:rsidP="00AF687C">
      <w:pPr>
        <w:spacing w:before="0"/>
        <w:rPr>
          <w:rFonts w:ascii="Arial" w:hAnsi="Arial" w:cs="Arial"/>
        </w:rPr>
      </w:pPr>
    </w:p>
    <w:p w14:paraId="0C5CB36C" w14:textId="77777777" w:rsidR="00A31B13" w:rsidRPr="001F378F" w:rsidRDefault="00A31B13" w:rsidP="00AF687C">
      <w:pPr>
        <w:spacing w:before="0"/>
        <w:rPr>
          <w:rFonts w:ascii="Arial" w:hAnsi="Arial" w:cs="Arial"/>
        </w:rPr>
      </w:pPr>
    </w:p>
    <w:tbl>
      <w:tblPr>
        <w:tblW w:w="8614" w:type="dxa"/>
        <w:tblInd w:w="55" w:type="dxa"/>
        <w:tblCellMar>
          <w:left w:w="70" w:type="dxa"/>
          <w:right w:w="70" w:type="dxa"/>
        </w:tblCellMar>
        <w:tblLook w:val="04A0" w:firstRow="1" w:lastRow="0" w:firstColumn="1" w:lastColumn="0" w:noHBand="0" w:noVBand="1"/>
      </w:tblPr>
      <w:tblGrid>
        <w:gridCol w:w="1753"/>
        <w:gridCol w:w="1360"/>
        <w:gridCol w:w="1889"/>
        <w:gridCol w:w="1889"/>
        <w:gridCol w:w="1723"/>
      </w:tblGrid>
      <w:tr w:rsidR="00A31B13" w:rsidRPr="001F378F" w14:paraId="25BC1130" w14:textId="77777777" w:rsidTr="00A31B13">
        <w:trPr>
          <w:trHeight w:val="381"/>
        </w:trPr>
        <w:tc>
          <w:tcPr>
            <w:tcW w:w="175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B5BE9C9" w14:textId="77777777" w:rsidR="00A31B13" w:rsidRPr="001F378F" w:rsidRDefault="00A31B13" w:rsidP="00A31B13">
            <w:pPr>
              <w:keepLines w:val="0"/>
              <w:spacing w:before="0"/>
              <w:ind w:left="0"/>
              <w:jc w:val="left"/>
              <w:rPr>
                <w:rFonts w:ascii="Arial" w:hAnsi="Arial" w:cs="Arial"/>
                <w:b/>
                <w:bCs/>
                <w:color w:val="000000"/>
                <w:sz w:val="22"/>
                <w:szCs w:val="22"/>
              </w:rPr>
            </w:pPr>
            <w:r w:rsidRPr="001F378F">
              <w:rPr>
                <w:rFonts w:ascii="Arial" w:hAnsi="Arial" w:cs="Arial"/>
                <w:b/>
                <w:bCs/>
                <w:color w:val="000000"/>
                <w:sz w:val="22"/>
                <w:szCs w:val="22"/>
              </w:rPr>
              <w:t>Catégories</w:t>
            </w:r>
          </w:p>
        </w:tc>
        <w:tc>
          <w:tcPr>
            <w:tcW w:w="1360" w:type="dxa"/>
            <w:tcBorders>
              <w:top w:val="single" w:sz="4" w:space="0" w:color="auto"/>
              <w:left w:val="nil"/>
              <w:bottom w:val="single" w:sz="4" w:space="0" w:color="auto"/>
              <w:right w:val="single" w:sz="4" w:space="0" w:color="auto"/>
            </w:tcBorders>
            <w:shd w:val="clear" w:color="000000" w:fill="D9E1F2"/>
            <w:noWrap/>
            <w:vAlign w:val="bottom"/>
            <w:hideMark/>
          </w:tcPr>
          <w:p w14:paraId="70249CA8" w14:textId="77777777" w:rsidR="00A31B13" w:rsidRPr="001F378F" w:rsidRDefault="00A31B13" w:rsidP="00A31B13">
            <w:pPr>
              <w:keepLines w:val="0"/>
              <w:spacing w:before="0"/>
              <w:ind w:left="0"/>
              <w:jc w:val="center"/>
              <w:rPr>
                <w:rFonts w:ascii="Arial" w:hAnsi="Arial" w:cs="Arial"/>
                <w:b/>
                <w:bCs/>
                <w:color w:val="000000"/>
                <w:sz w:val="22"/>
                <w:szCs w:val="22"/>
              </w:rPr>
            </w:pPr>
            <w:r w:rsidRPr="001F378F">
              <w:rPr>
                <w:rFonts w:ascii="Arial" w:hAnsi="Arial" w:cs="Arial"/>
                <w:b/>
                <w:bCs/>
                <w:color w:val="000000"/>
                <w:sz w:val="22"/>
                <w:szCs w:val="22"/>
              </w:rPr>
              <w:t>Niveaux</w:t>
            </w:r>
          </w:p>
        </w:tc>
        <w:tc>
          <w:tcPr>
            <w:tcW w:w="1889" w:type="dxa"/>
            <w:tcBorders>
              <w:top w:val="single" w:sz="4" w:space="0" w:color="auto"/>
              <w:left w:val="nil"/>
              <w:bottom w:val="single" w:sz="4" w:space="0" w:color="auto"/>
              <w:right w:val="single" w:sz="4" w:space="0" w:color="auto"/>
            </w:tcBorders>
            <w:shd w:val="clear" w:color="000000" w:fill="D9E1F2"/>
            <w:noWrap/>
            <w:vAlign w:val="bottom"/>
            <w:hideMark/>
          </w:tcPr>
          <w:p w14:paraId="479AD4AA" w14:textId="77777777" w:rsidR="00A31B13" w:rsidRPr="001F378F" w:rsidRDefault="00A31B13" w:rsidP="00A31B13">
            <w:pPr>
              <w:keepLines w:val="0"/>
              <w:spacing w:before="0"/>
              <w:ind w:left="0"/>
              <w:jc w:val="center"/>
              <w:rPr>
                <w:rFonts w:ascii="Arial" w:hAnsi="Arial" w:cs="Arial"/>
                <w:b/>
                <w:bCs/>
                <w:color w:val="000000"/>
                <w:sz w:val="22"/>
                <w:szCs w:val="22"/>
              </w:rPr>
            </w:pPr>
            <w:r w:rsidRPr="001F378F">
              <w:rPr>
                <w:rFonts w:ascii="Arial" w:hAnsi="Arial" w:cs="Arial"/>
                <w:b/>
                <w:bCs/>
                <w:color w:val="000000"/>
                <w:sz w:val="22"/>
                <w:szCs w:val="22"/>
              </w:rPr>
              <w:t>Echelon 1</w:t>
            </w:r>
          </w:p>
        </w:tc>
        <w:tc>
          <w:tcPr>
            <w:tcW w:w="1889" w:type="dxa"/>
            <w:tcBorders>
              <w:top w:val="single" w:sz="4" w:space="0" w:color="auto"/>
              <w:left w:val="nil"/>
              <w:bottom w:val="single" w:sz="4" w:space="0" w:color="auto"/>
              <w:right w:val="single" w:sz="4" w:space="0" w:color="auto"/>
            </w:tcBorders>
            <w:shd w:val="clear" w:color="000000" w:fill="D9E1F2"/>
            <w:noWrap/>
            <w:vAlign w:val="bottom"/>
            <w:hideMark/>
          </w:tcPr>
          <w:p w14:paraId="19DD4C83" w14:textId="77777777" w:rsidR="00A31B13" w:rsidRPr="001F378F" w:rsidRDefault="00A31B13" w:rsidP="00A31B13">
            <w:pPr>
              <w:keepLines w:val="0"/>
              <w:spacing w:before="0"/>
              <w:ind w:left="0"/>
              <w:jc w:val="center"/>
              <w:rPr>
                <w:rFonts w:ascii="Arial" w:hAnsi="Arial" w:cs="Arial"/>
                <w:b/>
                <w:bCs/>
                <w:color w:val="000000"/>
                <w:sz w:val="22"/>
                <w:szCs w:val="22"/>
              </w:rPr>
            </w:pPr>
            <w:r w:rsidRPr="001F378F">
              <w:rPr>
                <w:rFonts w:ascii="Arial" w:hAnsi="Arial" w:cs="Arial"/>
                <w:b/>
                <w:bCs/>
                <w:color w:val="000000"/>
                <w:sz w:val="22"/>
                <w:szCs w:val="22"/>
              </w:rPr>
              <w:t>Echelon 2</w:t>
            </w:r>
          </w:p>
        </w:tc>
        <w:tc>
          <w:tcPr>
            <w:tcW w:w="1723" w:type="dxa"/>
            <w:tcBorders>
              <w:top w:val="single" w:sz="4" w:space="0" w:color="auto"/>
              <w:left w:val="nil"/>
              <w:bottom w:val="single" w:sz="4" w:space="0" w:color="auto"/>
              <w:right w:val="single" w:sz="4" w:space="0" w:color="auto"/>
            </w:tcBorders>
            <w:shd w:val="clear" w:color="000000" w:fill="D9E1F2"/>
            <w:noWrap/>
            <w:vAlign w:val="bottom"/>
            <w:hideMark/>
          </w:tcPr>
          <w:p w14:paraId="59CCED65" w14:textId="77777777" w:rsidR="00A31B13" w:rsidRPr="001F378F" w:rsidRDefault="00A31B13" w:rsidP="00A31B13">
            <w:pPr>
              <w:keepLines w:val="0"/>
              <w:spacing w:before="0"/>
              <w:ind w:left="0"/>
              <w:jc w:val="center"/>
              <w:rPr>
                <w:rFonts w:ascii="Arial" w:hAnsi="Arial" w:cs="Arial"/>
                <w:b/>
                <w:bCs/>
                <w:color w:val="000000"/>
                <w:sz w:val="22"/>
                <w:szCs w:val="22"/>
              </w:rPr>
            </w:pPr>
            <w:r w:rsidRPr="001F378F">
              <w:rPr>
                <w:rFonts w:ascii="Arial" w:hAnsi="Arial" w:cs="Arial"/>
                <w:b/>
                <w:bCs/>
                <w:color w:val="000000"/>
                <w:sz w:val="22"/>
                <w:szCs w:val="22"/>
              </w:rPr>
              <w:t>Echelon 3</w:t>
            </w:r>
          </w:p>
        </w:tc>
      </w:tr>
      <w:tr w:rsidR="00A31B13" w:rsidRPr="001F378F" w14:paraId="59A41991" w14:textId="77777777" w:rsidTr="0094486C">
        <w:trPr>
          <w:trHeight w:val="367"/>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14:paraId="3AEC1B94" w14:textId="77777777" w:rsidR="00A31B13" w:rsidRPr="001F378F" w:rsidRDefault="00A31B13" w:rsidP="00A31B13">
            <w:pPr>
              <w:keepLines w:val="0"/>
              <w:spacing w:before="0"/>
              <w:ind w:left="0"/>
              <w:jc w:val="left"/>
              <w:rPr>
                <w:rFonts w:ascii="Arial" w:hAnsi="Arial" w:cs="Arial"/>
                <w:b/>
                <w:bCs/>
                <w:color w:val="000000"/>
                <w:sz w:val="22"/>
                <w:szCs w:val="22"/>
              </w:rPr>
            </w:pPr>
            <w:r w:rsidRPr="001F378F">
              <w:rPr>
                <w:rFonts w:ascii="Arial" w:hAnsi="Arial" w:cs="Arial"/>
                <w:b/>
                <w:bCs/>
                <w:color w:val="000000"/>
                <w:sz w:val="22"/>
                <w:szCs w:val="22"/>
              </w:rPr>
              <w:t>O-E</w:t>
            </w:r>
          </w:p>
        </w:tc>
        <w:tc>
          <w:tcPr>
            <w:tcW w:w="1360" w:type="dxa"/>
            <w:tcBorders>
              <w:top w:val="nil"/>
              <w:left w:val="nil"/>
              <w:bottom w:val="single" w:sz="4" w:space="0" w:color="auto"/>
              <w:right w:val="single" w:sz="4" w:space="0" w:color="auto"/>
            </w:tcBorders>
            <w:shd w:val="clear" w:color="auto" w:fill="auto"/>
            <w:noWrap/>
            <w:vAlign w:val="bottom"/>
            <w:hideMark/>
          </w:tcPr>
          <w:p w14:paraId="0EEADF00" w14:textId="77777777" w:rsidR="00A31B13" w:rsidRPr="001F378F" w:rsidRDefault="00A31B13" w:rsidP="00A31B13">
            <w:pPr>
              <w:keepLines w:val="0"/>
              <w:spacing w:before="0"/>
              <w:ind w:left="0"/>
              <w:jc w:val="center"/>
              <w:rPr>
                <w:rFonts w:ascii="Arial" w:hAnsi="Arial" w:cs="Arial"/>
                <w:color w:val="000000"/>
                <w:sz w:val="22"/>
                <w:szCs w:val="22"/>
              </w:rPr>
            </w:pPr>
            <w:r w:rsidRPr="001F378F">
              <w:rPr>
                <w:rFonts w:ascii="Arial" w:hAnsi="Arial" w:cs="Arial"/>
                <w:color w:val="000000"/>
                <w:sz w:val="22"/>
                <w:szCs w:val="22"/>
              </w:rPr>
              <w:t>I</w:t>
            </w:r>
          </w:p>
        </w:tc>
        <w:tc>
          <w:tcPr>
            <w:tcW w:w="1889" w:type="dxa"/>
            <w:tcBorders>
              <w:top w:val="nil"/>
              <w:left w:val="nil"/>
              <w:bottom w:val="single" w:sz="4" w:space="0" w:color="auto"/>
              <w:right w:val="single" w:sz="4" w:space="0" w:color="auto"/>
            </w:tcBorders>
            <w:shd w:val="clear" w:color="auto" w:fill="auto"/>
            <w:noWrap/>
            <w:vAlign w:val="bottom"/>
            <w:hideMark/>
          </w:tcPr>
          <w:p w14:paraId="6379BB7E" w14:textId="4906A2E9"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w:t>
            </w:r>
            <w:r w:rsidR="00EA291C">
              <w:rPr>
                <w:rFonts w:ascii="Arial" w:hAnsi="Arial" w:cs="Arial"/>
                <w:color w:val="000000"/>
                <w:sz w:val="22"/>
                <w:szCs w:val="22"/>
              </w:rPr>
              <w:t>1608</w:t>
            </w:r>
          </w:p>
        </w:tc>
        <w:tc>
          <w:tcPr>
            <w:tcW w:w="1889" w:type="dxa"/>
            <w:tcBorders>
              <w:top w:val="nil"/>
              <w:left w:val="nil"/>
              <w:bottom w:val="single" w:sz="4" w:space="0" w:color="auto"/>
              <w:right w:val="single" w:sz="4" w:space="0" w:color="auto"/>
            </w:tcBorders>
            <w:shd w:val="clear" w:color="auto" w:fill="auto"/>
            <w:noWrap/>
            <w:vAlign w:val="bottom"/>
            <w:hideMark/>
          </w:tcPr>
          <w:p w14:paraId="501ACF54" w14:textId="114E4A64"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w:t>
            </w:r>
            <w:r w:rsidR="00657C99" w:rsidRPr="001F378F">
              <w:rPr>
                <w:rFonts w:ascii="Arial" w:hAnsi="Arial" w:cs="Arial"/>
                <w:color w:val="000000"/>
                <w:sz w:val="22"/>
                <w:szCs w:val="22"/>
              </w:rPr>
              <w:t>1</w:t>
            </w:r>
            <w:r w:rsidR="00EA291C">
              <w:rPr>
                <w:rFonts w:ascii="Arial" w:hAnsi="Arial" w:cs="Arial"/>
                <w:color w:val="000000"/>
                <w:sz w:val="22"/>
                <w:szCs w:val="22"/>
              </w:rPr>
              <w:t>621</w:t>
            </w:r>
          </w:p>
        </w:tc>
        <w:tc>
          <w:tcPr>
            <w:tcW w:w="1723" w:type="dxa"/>
            <w:tcBorders>
              <w:top w:val="nil"/>
              <w:left w:val="nil"/>
              <w:bottom w:val="single" w:sz="4" w:space="0" w:color="auto"/>
              <w:right w:val="single" w:sz="4" w:space="0" w:color="auto"/>
            </w:tcBorders>
            <w:shd w:val="clear" w:color="auto" w:fill="auto"/>
            <w:noWrap/>
            <w:vAlign w:val="bottom"/>
            <w:hideMark/>
          </w:tcPr>
          <w:p w14:paraId="2F909B57" w14:textId="64A61403" w:rsidR="00A31B13" w:rsidRPr="001F378F" w:rsidRDefault="00657C99" w:rsidP="00EA291C">
            <w:pPr>
              <w:keepLines w:val="0"/>
              <w:spacing w:before="0"/>
              <w:ind w:left="0"/>
              <w:jc w:val="center"/>
              <w:rPr>
                <w:rFonts w:ascii="Arial" w:hAnsi="Arial" w:cs="Arial"/>
                <w:color w:val="000000"/>
                <w:sz w:val="22"/>
                <w:szCs w:val="22"/>
              </w:rPr>
            </w:pPr>
            <w:r w:rsidRPr="001F378F">
              <w:rPr>
                <w:rFonts w:ascii="Arial" w:hAnsi="Arial" w:cs="Arial"/>
                <w:color w:val="000000"/>
                <w:sz w:val="22"/>
                <w:szCs w:val="22"/>
              </w:rPr>
              <w:t>1</w:t>
            </w:r>
            <w:r w:rsidR="00783404" w:rsidRPr="001F378F">
              <w:rPr>
                <w:rFonts w:ascii="Arial" w:hAnsi="Arial" w:cs="Arial"/>
                <w:color w:val="000000"/>
                <w:sz w:val="22"/>
                <w:szCs w:val="22"/>
              </w:rPr>
              <w:t>6</w:t>
            </w:r>
            <w:r w:rsidR="00EA291C">
              <w:rPr>
                <w:rFonts w:ascii="Arial" w:hAnsi="Arial" w:cs="Arial"/>
                <w:color w:val="000000"/>
                <w:sz w:val="22"/>
                <w:szCs w:val="22"/>
              </w:rPr>
              <w:t>51</w:t>
            </w:r>
          </w:p>
        </w:tc>
      </w:tr>
      <w:tr w:rsidR="00A31B13" w:rsidRPr="001F378F" w14:paraId="4429792D" w14:textId="77777777" w:rsidTr="0094486C">
        <w:trPr>
          <w:trHeight w:val="367"/>
        </w:trPr>
        <w:tc>
          <w:tcPr>
            <w:tcW w:w="1753" w:type="dxa"/>
            <w:tcBorders>
              <w:top w:val="single" w:sz="4" w:space="0" w:color="auto"/>
              <w:left w:val="single" w:sz="4" w:space="0" w:color="auto"/>
              <w:bottom w:val="single" w:sz="4" w:space="0" w:color="auto"/>
              <w:right w:val="nil"/>
            </w:tcBorders>
            <w:shd w:val="clear" w:color="auto" w:fill="auto"/>
            <w:noWrap/>
            <w:vAlign w:val="bottom"/>
            <w:hideMark/>
          </w:tcPr>
          <w:p w14:paraId="0775BC07" w14:textId="77777777" w:rsidR="00A31B13" w:rsidRPr="001F378F" w:rsidRDefault="00A31B13" w:rsidP="00A31B13">
            <w:pPr>
              <w:keepLines w:val="0"/>
              <w:spacing w:before="0"/>
              <w:ind w:left="0"/>
              <w:jc w:val="left"/>
              <w:rPr>
                <w:rFonts w:ascii="Arial" w:hAnsi="Arial" w:cs="Arial"/>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AFEAE" w14:textId="77777777" w:rsidR="00A31B13" w:rsidRPr="001F378F" w:rsidRDefault="00A31B13" w:rsidP="00A31B13">
            <w:pPr>
              <w:keepLines w:val="0"/>
              <w:spacing w:before="0"/>
              <w:ind w:left="0"/>
              <w:jc w:val="center"/>
              <w:rPr>
                <w:rFonts w:ascii="Arial" w:hAnsi="Arial" w:cs="Arial"/>
                <w:color w:val="000000"/>
                <w:sz w:val="22"/>
                <w:szCs w:val="22"/>
              </w:rPr>
            </w:pPr>
            <w:r w:rsidRPr="001F378F">
              <w:rPr>
                <w:rFonts w:ascii="Arial" w:hAnsi="Arial" w:cs="Arial"/>
                <w:color w:val="000000"/>
                <w:sz w:val="22"/>
                <w:szCs w:val="22"/>
              </w:rPr>
              <w:t>II</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02C94483" w14:textId="45D31DA2"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w:t>
            </w:r>
            <w:r w:rsidR="00657C99" w:rsidRPr="001F378F">
              <w:rPr>
                <w:rFonts w:ascii="Arial" w:hAnsi="Arial" w:cs="Arial"/>
                <w:color w:val="000000"/>
                <w:sz w:val="22"/>
                <w:szCs w:val="22"/>
              </w:rPr>
              <w:t>1</w:t>
            </w:r>
            <w:r w:rsidR="00EA291C">
              <w:rPr>
                <w:rFonts w:ascii="Arial" w:hAnsi="Arial" w:cs="Arial"/>
                <w:color w:val="000000"/>
                <w:sz w:val="22"/>
                <w:szCs w:val="22"/>
              </w:rPr>
              <w:t>660</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7E560D42" w14:textId="5D4490D1"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1</w:t>
            </w:r>
            <w:r w:rsidR="00EA291C">
              <w:rPr>
                <w:rFonts w:ascii="Arial" w:hAnsi="Arial" w:cs="Arial"/>
                <w:color w:val="000000"/>
                <w:sz w:val="22"/>
                <w:szCs w:val="22"/>
              </w:rPr>
              <w:t>676</w:t>
            </w:r>
            <w:r w:rsidRPr="001F378F">
              <w:rPr>
                <w:rFonts w:ascii="Arial" w:hAnsi="Arial" w:cs="Arial"/>
                <w:color w:val="000000"/>
                <w:sz w:val="22"/>
                <w:szCs w:val="22"/>
              </w:rPr>
              <w:t xml:space="preserve"> </w:t>
            </w: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14:paraId="46479B9C" w14:textId="1ACF5D27" w:rsidR="00A31B13" w:rsidRPr="001F378F" w:rsidRDefault="00A31B13" w:rsidP="001B44B9">
            <w:pPr>
              <w:keepLines w:val="0"/>
              <w:spacing w:before="0"/>
              <w:ind w:left="0"/>
              <w:jc w:val="left"/>
              <w:rPr>
                <w:rFonts w:ascii="Arial" w:hAnsi="Arial" w:cs="Arial"/>
                <w:sz w:val="22"/>
                <w:szCs w:val="22"/>
              </w:rPr>
            </w:pPr>
            <w:r w:rsidRPr="001F378F">
              <w:rPr>
                <w:rFonts w:ascii="Arial" w:hAnsi="Arial" w:cs="Arial"/>
                <w:sz w:val="22"/>
                <w:szCs w:val="22"/>
              </w:rPr>
              <w:t xml:space="preserve">           1</w:t>
            </w:r>
            <w:r w:rsidR="00EA291C">
              <w:rPr>
                <w:rFonts w:ascii="Arial" w:hAnsi="Arial" w:cs="Arial"/>
                <w:sz w:val="22"/>
                <w:szCs w:val="22"/>
              </w:rPr>
              <w:t>708</w:t>
            </w:r>
          </w:p>
        </w:tc>
      </w:tr>
      <w:tr w:rsidR="00A31B13" w:rsidRPr="001F378F" w14:paraId="18FF445F" w14:textId="77777777" w:rsidTr="0094486C">
        <w:trPr>
          <w:trHeight w:val="367"/>
        </w:trPr>
        <w:tc>
          <w:tcPr>
            <w:tcW w:w="1753" w:type="dxa"/>
            <w:tcBorders>
              <w:top w:val="single" w:sz="4" w:space="0" w:color="auto"/>
              <w:left w:val="single" w:sz="4" w:space="0" w:color="auto"/>
              <w:bottom w:val="single" w:sz="4" w:space="0" w:color="auto"/>
              <w:right w:val="nil"/>
            </w:tcBorders>
            <w:shd w:val="clear" w:color="auto" w:fill="auto"/>
            <w:noWrap/>
            <w:vAlign w:val="bottom"/>
            <w:hideMark/>
          </w:tcPr>
          <w:p w14:paraId="061A9475" w14:textId="77777777" w:rsidR="00A31B13" w:rsidRPr="001F378F" w:rsidRDefault="00A31B13" w:rsidP="00A31B13">
            <w:pPr>
              <w:keepLines w:val="0"/>
              <w:spacing w:before="0"/>
              <w:ind w:left="0"/>
              <w:jc w:val="left"/>
              <w:rPr>
                <w:rFonts w:ascii="Arial" w:hAnsi="Arial" w:cs="Arial"/>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E0F91" w14:textId="77777777" w:rsidR="00A31B13" w:rsidRPr="001F378F" w:rsidRDefault="00A31B13" w:rsidP="00A31B13">
            <w:pPr>
              <w:keepLines w:val="0"/>
              <w:spacing w:before="0"/>
              <w:ind w:left="0"/>
              <w:jc w:val="center"/>
              <w:rPr>
                <w:rFonts w:ascii="Arial" w:hAnsi="Arial" w:cs="Arial"/>
                <w:color w:val="000000"/>
                <w:sz w:val="22"/>
                <w:szCs w:val="22"/>
              </w:rPr>
            </w:pPr>
            <w:r w:rsidRPr="001F378F">
              <w:rPr>
                <w:rFonts w:ascii="Arial" w:hAnsi="Arial" w:cs="Arial"/>
                <w:color w:val="000000"/>
                <w:sz w:val="22"/>
                <w:szCs w:val="22"/>
              </w:rPr>
              <w:t>III</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4A67F6F5" w14:textId="07BED8F7"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1</w:t>
            </w:r>
            <w:r w:rsidR="00EA291C">
              <w:rPr>
                <w:rFonts w:ascii="Arial" w:hAnsi="Arial" w:cs="Arial"/>
                <w:color w:val="000000"/>
                <w:sz w:val="22"/>
                <w:szCs w:val="22"/>
              </w:rPr>
              <w:t>719</w:t>
            </w:r>
            <w:r w:rsidRPr="001F378F">
              <w:rPr>
                <w:rFonts w:ascii="Arial" w:hAnsi="Arial" w:cs="Arial"/>
                <w:color w:val="000000"/>
                <w:sz w:val="22"/>
                <w:szCs w:val="22"/>
              </w:rPr>
              <w:t xml:space="preserve">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1179E136" w14:textId="590A385E"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1</w:t>
            </w:r>
            <w:r w:rsidR="00EA291C">
              <w:rPr>
                <w:rFonts w:ascii="Arial" w:hAnsi="Arial" w:cs="Arial"/>
                <w:color w:val="000000"/>
                <w:sz w:val="22"/>
                <w:szCs w:val="22"/>
              </w:rPr>
              <w:t>740</w:t>
            </w: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14:paraId="0BC17DAE" w14:textId="321836F9"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1</w:t>
            </w:r>
            <w:r w:rsidR="00EA291C">
              <w:rPr>
                <w:rFonts w:ascii="Arial" w:hAnsi="Arial" w:cs="Arial"/>
                <w:color w:val="000000"/>
                <w:sz w:val="22"/>
                <w:szCs w:val="22"/>
              </w:rPr>
              <w:t>776</w:t>
            </w:r>
            <w:r w:rsidRPr="001F378F">
              <w:rPr>
                <w:rFonts w:ascii="Arial" w:hAnsi="Arial" w:cs="Arial"/>
                <w:color w:val="000000"/>
                <w:sz w:val="22"/>
                <w:szCs w:val="22"/>
              </w:rPr>
              <w:t xml:space="preserve"> </w:t>
            </w:r>
          </w:p>
        </w:tc>
      </w:tr>
      <w:tr w:rsidR="00A31B13" w:rsidRPr="001F378F" w14:paraId="2C4CDB11" w14:textId="77777777" w:rsidTr="0094486C">
        <w:trPr>
          <w:trHeight w:val="367"/>
        </w:trPr>
        <w:tc>
          <w:tcPr>
            <w:tcW w:w="1753" w:type="dxa"/>
            <w:tcBorders>
              <w:top w:val="single" w:sz="4" w:space="0" w:color="auto"/>
              <w:left w:val="single" w:sz="4" w:space="0" w:color="auto"/>
              <w:bottom w:val="single" w:sz="4" w:space="0" w:color="auto"/>
              <w:right w:val="nil"/>
            </w:tcBorders>
            <w:shd w:val="clear" w:color="auto" w:fill="auto"/>
            <w:noWrap/>
            <w:vAlign w:val="bottom"/>
            <w:hideMark/>
          </w:tcPr>
          <w:p w14:paraId="13EEA0EB" w14:textId="77777777" w:rsidR="00A31B13" w:rsidRPr="001F378F" w:rsidRDefault="00A31B13" w:rsidP="00A31B13">
            <w:pPr>
              <w:keepLines w:val="0"/>
              <w:spacing w:before="0"/>
              <w:ind w:left="0"/>
              <w:jc w:val="left"/>
              <w:rPr>
                <w:rFonts w:ascii="Arial" w:hAnsi="Arial" w:cs="Arial"/>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017E2" w14:textId="77777777" w:rsidR="00A31B13" w:rsidRPr="001F378F" w:rsidRDefault="00A31B13" w:rsidP="00A31B13">
            <w:pPr>
              <w:keepLines w:val="0"/>
              <w:spacing w:before="0"/>
              <w:ind w:left="0"/>
              <w:jc w:val="center"/>
              <w:rPr>
                <w:rFonts w:ascii="Arial" w:hAnsi="Arial" w:cs="Arial"/>
                <w:color w:val="000000"/>
                <w:sz w:val="22"/>
                <w:szCs w:val="22"/>
              </w:rPr>
            </w:pPr>
            <w:r w:rsidRPr="001F378F">
              <w:rPr>
                <w:rFonts w:ascii="Arial" w:hAnsi="Arial" w:cs="Arial"/>
                <w:color w:val="000000"/>
                <w:sz w:val="22"/>
                <w:szCs w:val="22"/>
              </w:rPr>
              <w:t>IV</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4CC12200" w14:textId="4D18F2EC"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w:t>
            </w:r>
            <w:r w:rsidR="00EA291C">
              <w:rPr>
                <w:rFonts w:ascii="Arial" w:hAnsi="Arial" w:cs="Arial"/>
                <w:color w:val="000000"/>
                <w:sz w:val="22"/>
                <w:szCs w:val="22"/>
              </w:rPr>
              <w:t>1798</w:t>
            </w:r>
            <w:r w:rsidRPr="001F378F">
              <w:rPr>
                <w:rFonts w:ascii="Arial" w:hAnsi="Arial" w:cs="Arial"/>
                <w:color w:val="000000"/>
                <w:sz w:val="22"/>
                <w:szCs w:val="22"/>
              </w:rPr>
              <w:t xml:space="preserve">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28423F3B" w14:textId="18ED3A2A"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1</w:t>
            </w:r>
            <w:r w:rsidR="00E629F9">
              <w:rPr>
                <w:rFonts w:ascii="Arial" w:hAnsi="Arial" w:cs="Arial"/>
                <w:color w:val="000000"/>
                <w:sz w:val="22"/>
                <w:szCs w:val="22"/>
              </w:rPr>
              <w:t>835</w:t>
            </w:r>
            <w:r w:rsidRPr="001F378F">
              <w:rPr>
                <w:rFonts w:ascii="Arial" w:hAnsi="Arial" w:cs="Arial"/>
                <w:color w:val="000000"/>
                <w:sz w:val="22"/>
                <w:szCs w:val="22"/>
              </w:rPr>
              <w:t xml:space="preserve"> </w:t>
            </w: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14:paraId="10807D1F" w14:textId="65614749"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w:t>
            </w:r>
            <w:r w:rsidR="00E629F9">
              <w:rPr>
                <w:rFonts w:ascii="Arial" w:hAnsi="Arial" w:cs="Arial"/>
                <w:color w:val="000000"/>
                <w:sz w:val="22"/>
                <w:szCs w:val="22"/>
              </w:rPr>
              <w:t>1869</w:t>
            </w:r>
            <w:r w:rsidRPr="001F378F">
              <w:rPr>
                <w:rFonts w:ascii="Arial" w:hAnsi="Arial" w:cs="Arial"/>
                <w:color w:val="000000"/>
                <w:sz w:val="22"/>
                <w:szCs w:val="22"/>
              </w:rPr>
              <w:t xml:space="preserve">   </w:t>
            </w:r>
          </w:p>
        </w:tc>
      </w:tr>
      <w:tr w:rsidR="00A31B13" w:rsidRPr="001F378F" w14:paraId="215237E9" w14:textId="77777777" w:rsidTr="0094486C">
        <w:trPr>
          <w:trHeight w:val="367"/>
        </w:trPr>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CD59F" w14:textId="77777777" w:rsidR="00A31B13" w:rsidRPr="001F378F" w:rsidRDefault="00A31B13" w:rsidP="00A31B13">
            <w:pPr>
              <w:keepLines w:val="0"/>
              <w:spacing w:before="0"/>
              <w:ind w:left="0"/>
              <w:jc w:val="left"/>
              <w:rPr>
                <w:rFonts w:ascii="Arial" w:hAnsi="Arial" w:cs="Arial"/>
                <w:b/>
                <w:bCs/>
                <w:color w:val="000000"/>
                <w:sz w:val="22"/>
                <w:szCs w:val="22"/>
              </w:rPr>
            </w:pPr>
            <w:r w:rsidRPr="001F378F">
              <w:rPr>
                <w:rFonts w:ascii="Arial" w:hAnsi="Arial" w:cs="Arial"/>
                <w:b/>
                <w:bCs/>
                <w:color w:val="000000"/>
                <w:sz w:val="22"/>
                <w:szCs w:val="22"/>
              </w:rPr>
              <w:t>AMTS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1C0251" w14:textId="77777777" w:rsidR="00A31B13" w:rsidRPr="001F378F" w:rsidRDefault="00A31B13" w:rsidP="00A31B13">
            <w:pPr>
              <w:keepLines w:val="0"/>
              <w:spacing w:before="0"/>
              <w:ind w:left="0"/>
              <w:jc w:val="center"/>
              <w:rPr>
                <w:rFonts w:ascii="Arial" w:hAnsi="Arial" w:cs="Arial"/>
                <w:color w:val="000000"/>
                <w:sz w:val="22"/>
                <w:szCs w:val="22"/>
              </w:rPr>
            </w:pPr>
            <w:r w:rsidRPr="001F378F">
              <w:rPr>
                <w:rFonts w:ascii="Arial" w:hAnsi="Arial" w:cs="Arial"/>
                <w:color w:val="000000"/>
                <w:sz w:val="22"/>
                <w:szCs w:val="22"/>
              </w:rPr>
              <w:t>IV</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109190D4" w14:textId="6B6C8293"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1</w:t>
            </w:r>
            <w:r w:rsidR="00E629F9">
              <w:rPr>
                <w:rFonts w:ascii="Arial" w:hAnsi="Arial" w:cs="Arial"/>
                <w:color w:val="000000"/>
                <w:sz w:val="22"/>
                <w:szCs w:val="22"/>
              </w:rPr>
              <w:t>880</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3B6DDFB8" w14:textId="3DE11C93"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1</w:t>
            </w:r>
            <w:r w:rsidR="00E629F9">
              <w:rPr>
                <w:rFonts w:ascii="Arial" w:hAnsi="Arial" w:cs="Arial"/>
                <w:color w:val="000000"/>
                <w:sz w:val="22"/>
                <w:szCs w:val="22"/>
              </w:rPr>
              <w:t>901</w:t>
            </w:r>
            <w:r w:rsidRPr="001F378F">
              <w:rPr>
                <w:rFonts w:ascii="Arial" w:hAnsi="Arial" w:cs="Arial"/>
                <w:color w:val="000000"/>
                <w:sz w:val="22"/>
                <w:szCs w:val="22"/>
              </w:rPr>
              <w:t xml:space="preserve">   </w:t>
            </w: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14:paraId="012C735C" w14:textId="7E6718CB"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1</w:t>
            </w:r>
            <w:r w:rsidR="00E629F9">
              <w:rPr>
                <w:rFonts w:ascii="Arial" w:hAnsi="Arial" w:cs="Arial"/>
                <w:color w:val="000000"/>
                <w:sz w:val="22"/>
                <w:szCs w:val="22"/>
              </w:rPr>
              <w:t>943</w:t>
            </w:r>
          </w:p>
        </w:tc>
      </w:tr>
      <w:tr w:rsidR="00A31B13" w:rsidRPr="001F378F" w14:paraId="20A69C1C" w14:textId="77777777" w:rsidTr="0094486C">
        <w:trPr>
          <w:trHeight w:val="367"/>
        </w:trPr>
        <w:tc>
          <w:tcPr>
            <w:tcW w:w="1753" w:type="dxa"/>
            <w:tcBorders>
              <w:top w:val="single" w:sz="4" w:space="0" w:color="auto"/>
              <w:left w:val="single" w:sz="4" w:space="0" w:color="auto"/>
              <w:bottom w:val="single" w:sz="4" w:space="0" w:color="auto"/>
              <w:right w:val="nil"/>
            </w:tcBorders>
            <w:shd w:val="clear" w:color="auto" w:fill="auto"/>
            <w:noWrap/>
            <w:vAlign w:val="bottom"/>
            <w:hideMark/>
          </w:tcPr>
          <w:p w14:paraId="6A37B4EB" w14:textId="77777777" w:rsidR="00A31B13" w:rsidRPr="001F378F" w:rsidRDefault="00A31B13" w:rsidP="00A31B13">
            <w:pPr>
              <w:keepLines w:val="0"/>
              <w:spacing w:before="0"/>
              <w:ind w:left="0"/>
              <w:jc w:val="left"/>
              <w:rPr>
                <w:rFonts w:ascii="Arial" w:hAnsi="Arial" w:cs="Arial"/>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48774" w14:textId="77777777" w:rsidR="00A31B13" w:rsidRPr="001F378F" w:rsidRDefault="00A31B13" w:rsidP="00A31B13">
            <w:pPr>
              <w:keepLines w:val="0"/>
              <w:spacing w:before="0"/>
              <w:ind w:left="0"/>
              <w:jc w:val="center"/>
              <w:rPr>
                <w:rFonts w:ascii="Arial" w:hAnsi="Arial" w:cs="Arial"/>
                <w:color w:val="000000"/>
                <w:sz w:val="22"/>
                <w:szCs w:val="22"/>
              </w:rPr>
            </w:pPr>
            <w:r w:rsidRPr="001F378F">
              <w:rPr>
                <w:rFonts w:ascii="Arial" w:hAnsi="Arial" w:cs="Arial"/>
                <w:color w:val="000000"/>
                <w:sz w:val="22"/>
                <w:szCs w:val="22"/>
              </w:rPr>
              <w:t>V</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726D5AD5" w14:textId="7EB61B45"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w:t>
            </w:r>
            <w:r w:rsidR="00657C99" w:rsidRPr="001F378F">
              <w:rPr>
                <w:rFonts w:ascii="Arial" w:hAnsi="Arial" w:cs="Arial"/>
                <w:color w:val="000000"/>
                <w:sz w:val="22"/>
                <w:szCs w:val="22"/>
              </w:rPr>
              <w:t>2</w:t>
            </w:r>
            <w:r w:rsidR="00E629F9">
              <w:rPr>
                <w:rFonts w:ascii="Arial" w:hAnsi="Arial" w:cs="Arial"/>
                <w:color w:val="000000"/>
                <w:sz w:val="22"/>
                <w:szCs w:val="22"/>
              </w:rPr>
              <w:t>114</w:t>
            </w:r>
            <w:r w:rsidRPr="001F378F">
              <w:rPr>
                <w:rFonts w:ascii="Arial" w:hAnsi="Arial" w:cs="Arial"/>
                <w:color w:val="000000"/>
                <w:sz w:val="22"/>
                <w:szCs w:val="22"/>
              </w:rPr>
              <w:t xml:space="preserve">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68429A95" w14:textId="4F165324"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2</w:t>
            </w:r>
            <w:r w:rsidR="00E629F9">
              <w:rPr>
                <w:rFonts w:ascii="Arial" w:hAnsi="Arial" w:cs="Arial"/>
                <w:color w:val="000000"/>
                <w:sz w:val="22"/>
                <w:szCs w:val="22"/>
              </w:rPr>
              <w:t>196</w:t>
            </w:r>
            <w:r w:rsidRPr="001F378F">
              <w:rPr>
                <w:rFonts w:ascii="Arial" w:hAnsi="Arial" w:cs="Arial"/>
                <w:color w:val="000000"/>
                <w:sz w:val="22"/>
                <w:szCs w:val="22"/>
              </w:rPr>
              <w:t xml:space="preserve">  </w:t>
            </w: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14:paraId="5E31340C" w14:textId="3E861E3D"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2</w:t>
            </w:r>
            <w:r w:rsidR="00E629F9">
              <w:rPr>
                <w:rFonts w:ascii="Arial" w:hAnsi="Arial" w:cs="Arial"/>
                <w:color w:val="000000"/>
                <w:sz w:val="22"/>
                <w:szCs w:val="22"/>
              </w:rPr>
              <w:t>282</w:t>
            </w:r>
            <w:r w:rsidRPr="001F378F">
              <w:rPr>
                <w:rFonts w:ascii="Arial" w:hAnsi="Arial" w:cs="Arial"/>
                <w:color w:val="000000"/>
                <w:sz w:val="22"/>
                <w:szCs w:val="22"/>
              </w:rPr>
              <w:t xml:space="preserve">   </w:t>
            </w:r>
          </w:p>
        </w:tc>
      </w:tr>
      <w:tr w:rsidR="00A31B13" w:rsidRPr="001F378F" w14:paraId="7387A5E6" w14:textId="77777777" w:rsidTr="0094486C">
        <w:trPr>
          <w:trHeight w:val="367"/>
        </w:trPr>
        <w:tc>
          <w:tcPr>
            <w:tcW w:w="1753" w:type="dxa"/>
            <w:tcBorders>
              <w:top w:val="single" w:sz="4" w:space="0" w:color="auto"/>
              <w:left w:val="single" w:sz="4" w:space="0" w:color="auto"/>
              <w:bottom w:val="single" w:sz="4" w:space="0" w:color="auto"/>
              <w:right w:val="nil"/>
            </w:tcBorders>
            <w:shd w:val="clear" w:color="auto" w:fill="auto"/>
            <w:noWrap/>
            <w:vAlign w:val="bottom"/>
            <w:hideMark/>
          </w:tcPr>
          <w:p w14:paraId="32BF994B" w14:textId="77777777" w:rsidR="00A31B13" w:rsidRPr="001F378F" w:rsidRDefault="00A31B13" w:rsidP="00A31B13">
            <w:pPr>
              <w:keepLines w:val="0"/>
              <w:spacing w:before="0"/>
              <w:ind w:left="0"/>
              <w:jc w:val="left"/>
              <w:rPr>
                <w:rFonts w:ascii="Arial" w:hAnsi="Arial" w:cs="Arial"/>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891C8" w14:textId="77777777" w:rsidR="00A31B13" w:rsidRPr="001F378F" w:rsidRDefault="00A31B13" w:rsidP="00A31B13">
            <w:pPr>
              <w:keepLines w:val="0"/>
              <w:spacing w:before="0"/>
              <w:ind w:left="0"/>
              <w:jc w:val="center"/>
              <w:rPr>
                <w:rFonts w:ascii="Arial" w:hAnsi="Arial" w:cs="Arial"/>
                <w:color w:val="000000"/>
                <w:sz w:val="22"/>
                <w:szCs w:val="22"/>
              </w:rPr>
            </w:pPr>
            <w:r w:rsidRPr="001F378F">
              <w:rPr>
                <w:rFonts w:ascii="Arial" w:hAnsi="Arial" w:cs="Arial"/>
                <w:color w:val="000000"/>
                <w:sz w:val="22"/>
                <w:szCs w:val="22"/>
              </w:rPr>
              <w:t>VI</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75ADA70E" w14:textId="2ED91824"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w:t>
            </w:r>
            <w:r w:rsidR="0039358D" w:rsidRPr="001F378F">
              <w:rPr>
                <w:rFonts w:ascii="Arial" w:hAnsi="Arial" w:cs="Arial"/>
                <w:color w:val="000000"/>
                <w:sz w:val="22"/>
                <w:szCs w:val="22"/>
              </w:rPr>
              <w:t>2</w:t>
            </w:r>
            <w:r w:rsidR="00E629F9">
              <w:rPr>
                <w:rFonts w:ascii="Arial" w:hAnsi="Arial" w:cs="Arial"/>
                <w:color w:val="000000"/>
                <w:sz w:val="22"/>
                <w:szCs w:val="22"/>
              </w:rPr>
              <w:t>438</w:t>
            </w:r>
            <w:r w:rsidRPr="001F378F">
              <w:rPr>
                <w:rFonts w:ascii="Arial" w:hAnsi="Arial" w:cs="Arial"/>
                <w:color w:val="000000"/>
                <w:sz w:val="22"/>
                <w:szCs w:val="22"/>
              </w:rPr>
              <w:t xml:space="preserve">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21EEB89A" w14:textId="04A722DB"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2</w:t>
            </w:r>
            <w:r w:rsidR="00E629F9">
              <w:rPr>
                <w:rFonts w:ascii="Arial" w:hAnsi="Arial" w:cs="Arial"/>
                <w:color w:val="000000"/>
                <w:sz w:val="22"/>
                <w:szCs w:val="22"/>
              </w:rPr>
              <w:t>535</w:t>
            </w:r>
            <w:r w:rsidRPr="001F378F">
              <w:rPr>
                <w:rFonts w:ascii="Arial" w:hAnsi="Arial" w:cs="Arial"/>
                <w:color w:val="000000"/>
                <w:sz w:val="22"/>
                <w:szCs w:val="22"/>
              </w:rPr>
              <w:t xml:space="preserve">   </w:t>
            </w: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14:paraId="5E2CB0CE" w14:textId="2B1B871B"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2</w:t>
            </w:r>
            <w:r w:rsidR="00E629F9">
              <w:rPr>
                <w:rFonts w:ascii="Arial" w:hAnsi="Arial" w:cs="Arial"/>
                <w:color w:val="000000"/>
                <w:sz w:val="22"/>
                <w:szCs w:val="22"/>
              </w:rPr>
              <w:t>620</w:t>
            </w:r>
            <w:r w:rsidRPr="001F378F">
              <w:rPr>
                <w:rFonts w:ascii="Arial" w:hAnsi="Arial" w:cs="Arial"/>
                <w:color w:val="000000"/>
                <w:sz w:val="22"/>
                <w:szCs w:val="22"/>
              </w:rPr>
              <w:t xml:space="preserve">   </w:t>
            </w:r>
          </w:p>
        </w:tc>
      </w:tr>
      <w:tr w:rsidR="00A31B13" w:rsidRPr="001F378F" w14:paraId="67A122CB" w14:textId="77777777" w:rsidTr="0094486C">
        <w:trPr>
          <w:trHeight w:val="367"/>
        </w:trPr>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46B4E" w14:textId="77777777" w:rsidR="00A31B13" w:rsidRPr="001F378F" w:rsidRDefault="00A31B13" w:rsidP="00A31B13">
            <w:pPr>
              <w:keepLines w:val="0"/>
              <w:spacing w:before="0"/>
              <w:ind w:left="0"/>
              <w:jc w:val="left"/>
              <w:rPr>
                <w:rFonts w:ascii="Arial" w:hAnsi="Arial" w:cs="Arial"/>
                <w:b/>
                <w:bCs/>
                <w:color w:val="000000"/>
                <w:sz w:val="22"/>
                <w:szCs w:val="22"/>
              </w:rPr>
            </w:pPr>
            <w:r w:rsidRPr="001F378F">
              <w:rPr>
                <w:rFonts w:ascii="Arial" w:hAnsi="Arial" w:cs="Arial"/>
                <w:b/>
                <w:bCs/>
                <w:color w:val="000000"/>
                <w:sz w:val="22"/>
                <w:szCs w:val="22"/>
              </w:rPr>
              <w:t>Cadres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CC567D3" w14:textId="77777777" w:rsidR="00A31B13" w:rsidRPr="001F378F" w:rsidRDefault="00A31B13" w:rsidP="00A31B13">
            <w:pPr>
              <w:keepLines w:val="0"/>
              <w:spacing w:before="0"/>
              <w:ind w:left="0"/>
              <w:jc w:val="center"/>
              <w:rPr>
                <w:rFonts w:ascii="Arial" w:hAnsi="Arial" w:cs="Arial"/>
                <w:color w:val="000000"/>
                <w:sz w:val="22"/>
                <w:szCs w:val="22"/>
              </w:rPr>
            </w:pPr>
            <w:r w:rsidRPr="001F378F">
              <w:rPr>
                <w:rFonts w:ascii="Arial" w:hAnsi="Arial" w:cs="Arial"/>
                <w:color w:val="000000"/>
                <w:sz w:val="22"/>
                <w:szCs w:val="22"/>
              </w:rPr>
              <w:t>VI</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3C2CF759" w14:textId="6E3A37E4"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w:t>
            </w:r>
            <w:r w:rsidR="0039358D" w:rsidRPr="001F378F">
              <w:rPr>
                <w:rFonts w:ascii="Arial" w:hAnsi="Arial" w:cs="Arial"/>
                <w:color w:val="000000"/>
                <w:sz w:val="22"/>
                <w:szCs w:val="22"/>
              </w:rPr>
              <w:t>2</w:t>
            </w:r>
            <w:r w:rsidR="00E629F9">
              <w:rPr>
                <w:rFonts w:ascii="Arial" w:hAnsi="Arial" w:cs="Arial"/>
                <w:color w:val="000000"/>
                <w:sz w:val="22"/>
                <w:szCs w:val="22"/>
              </w:rPr>
              <w:t>631</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2419E82D" w14:textId="79DCEB61"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2</w:t>
            </w:r>
            <w:r w:rsidR="00E629F9">
              <w:rPr>
                <w:rFonts w:ascii="Arial" w:hAnsi="Arial" w:cs="Arial"/>
                <w:color w:val="000000"/>
                <w:sz w:val="22"/>
                <w:szCs w:val="22"/>
              </w:rPr>
              <w:t>658</w:t>
            </w:r>
            <w:r w:rsidRPr="001F378F">
              <w:rPr>
                <w:rFonts w:ascii="Arial" w:hAnsi="Arial" w:cs="Arial"/>
                <w:color w:val="000000"/>
                <w:sz w:val="22"/>
                <w:szCs w:val="22"/>
              </w:rPr>
              <w:t xml:space="preserve">  </w:t>
            </w: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14:paraId="10ECCDD5" w14:textId="5DB0C802"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2</w:t>
            </w:r>
            <w:r w:rsidR="00E629F9">
              <w:rPr>
                <w:rFonts w:ascii="Arial" w:hAnsi="Arial" w:cs="Arial"/>
                <w:color w:val="000000"/>
                <w:sz w:val="22"/>
                <w:szCs w:val="22"/>
              </w:rPr>
              <w:t>824</w:t>
            </w:r>
            <w:r w:rsidRPr="001F378F">
              <w:rPr>
                <w:rFonts w:ascii="Arial" w:hAnsi="Arial" w:cs="Arial"/>
                <w:color w:val="000000"/>
                <w:sz w:val="22"/>
                <w:szCs w:val="22"/>
              </w:rPr>
              <w:t xml:space="preserve">   </w:t>
            </w:r>
          </w:p>
        </w:tc>
      </w:tr>
      <w:tr w:rsidR="00A31B13" w:rsidRPr="001F378F" w14:paraId="488CE32F" w14:textId="77777777" w:rsidTr="0094486C">
        <w:trPr>
          <w:trHeight w:val="367"/>
        </w:trPr>
        <w:tc>
          <w:tcPr>
            <w:tcW w:w="1753" w:type="dxa"/>
            <w:tcBorders>
              <w:top w:val="single" w:sz="4" w:space="0" w:color="auto"/>
              <w:left w:val="single" w:sz="4" w:space="0" w:color="auto"/>
              <w:bottom w:val="single" w:sz="4" w:space="0" w:color="auto"/>
              <w:right w:val="nil"/>
            </w:tcBorders>
            <w:shd w:val="clear" w:color="auto" w:fill="auto"/>
            <w:noWrap/>
            <w:vAlign w:val="bottom"/>
            <w:hideMark/>
          </w:tcPr>
          <w:p w14:paraId="2BC0AB5A" w14:textId="77777777" w:rsidR="00A31B13" w:rsidRPr="001F378F" w:rsidRDefault="00A31B13" w:rsidP="00A31B13">
            <w:pPr>
              <w:keepLines w:val="0"/>
              <w:spacing w:before="0"/>
              <w:ind w:left="0"/>
              <w:jc w:val="left"/>
              <w:rPr>
                <w:rFonts w:ascii="Arial" w:hAnsi="Arial" w:cs="Arial"/>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A5ADD" w14:textId="77777777" w:rsidR="00A31B13" w:rsidRPr="001F378F" w:rsidRDefault="00A31B13" w:rsidP="00A31B13">
            <w:pPr>
              <w:keepLines w:val="0"/>
              <w:spacing w:before="0"/>
              <w:ind w:left="0"/>
              <w:jc w:val="center"/>
              <w:rPr>
                <w:rFonts w:ascii="Arial" w:hAnsi="Arial" w:cs="Arial"/>
                <w:color w:val="000000"/>
                <w:sz w:val="22"/>
                <w:szCs w:val="22"/>
              </w:rPr>
            </w:pPr>
            <w:r w:rsidRPr="001F378F">
              <w:rPr>
                <w:rFonts w:ascii="Arial" w:hAnsi="Arial" w:cs="Arial"/>
                <w:color w:val="000000"/>
                <w:sz w:val="22"/>
                <w:szCs w:val="22"/>
              </w:rPr>
              <w:t>VII</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05FC887C" w14:textId="4BEB6F89"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w:t>
            </w:r>
            <w:r w:rsidR="0039358D" w:rsidRPr="001F378F">
              <w:rPr>
                <w:rFonts w:ascii="Arial" w:hAnsi="Arial" w:cs="Arial"/>
                <w:color w:val="000000"/>
                <w:sz w:val="22"/>
                <w:szCs w:val="22"/>
              </w:rPr>
              <w:t>3</w:t>
            </w:r>
            <w:r w:rsidR="00E629F9">
              <w:rPr>
                <w:rFonts w:ascii="Arial" w:hAnsi="Arial" w:cs="Arial"/>
                <w:color w:val="000000"/>
                <w:sz w:val="22"/>
                <w:szCs w:val="22"/>
              </w:rPr>
              <w:t>165</w:t>
            </w:r>
            <w:r w:rsidRPr="001F378F">
              <w:rPr>
                <w:rFonts w:ascii="Arial" w:hAnsi="Arial" w:cs="Arial"/>
                <w:color w:val="000000"/>
                <w:sz w:val="22"/>
                <w:szCs w:val="22"/>
              </w:rPr>
              <w:t xml:space="preserve">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440CB95D" w14:textId="317064AF"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3</w:t>
            </w:r>
            <w:r w:rsidR="00E629F9">
              <w:rPr>
                <w:rFonts w:ascii="Arial" w:hAnsi="Arial" w:cs="Arial"/>
                <w:color w:val="000000"/>
                <w:sz w:val="22"/>
                <w:szCs w:val="22"/>
              </w:rPr>
              <w:t>413</w:t>
            </w:r>
            <w:r w:rsidRPr="001F378F">
              <w:rPr>
                <w:rFonts w:ascii="Arial" w:hAnsi="Arial" w:cs="Arial"/>
                <w:color w:val="000000"/>
                <w:sz w:val="22"/>
                <w:szCs w:val="22"/>
              </w:rPr>
              <w:t xml:space="preserve">   </w:t>
            </w: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14:paraId="37300718" w14:textId="7DA04639"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w:t>
            </w:r>
            <w:r w:rsidR="00E629F9">
              <w:rPr>
                <w:rFonts w:ascii="Arial" w:hAnsi="Arial" w:cs="Arial"/>
                <w:color w:val="000000"/>
                <w:sz w:val="22"/>
                <w:szCs w:val="22"/>
              </w:rPr>
              <w:t>3682</w:t>
            </w:r>
            <w:r w:rsidRPr="001F378F">
              <w:rPr>
                <w:rFonts w:ascii="Arial" w:hAnsi="Arial" w:cs="Arial"/>
                <w:color w:val="000000"/>
                <w:sz w:val="22"/>
                <w:szCs w:val="22"/>
              </w:rPr>
              <w:t xml:space="preserve">  </w:t>
            </w:r>
          </w:p>
        </w:tc>
      </w:tr>
      <w:tr w:rsidR="00A31B13" w:rsidRPr="001F378F" w14:paraId="425EC4D7" w14:textId="77777777" w:rsidTr="0094486C">
        <w:trPr>
          <w:trHeight w:val="367"/>
        </w:trPr>
        <w:tc>
          <w:tcPr>
            <w:tcW w:w="1753" w:type="dxa"/>
            <w:tcBorders>
              <w:top w:val="single" w:sz="4" w:space="0" w:color="auto"/>
              <w:left w:val="single" w:sz="4" w:space="0" w:color="auto"/>
              <w:bottom w:val="single" w:sz="4" w:space="0" w:color="auto"/>
              <w:right w:val="nil"/>
            </w:tcBorders>
            <w:shd w:val="clear" w:color="auto" w:fill="auto"/>
            <w:noWrap/>
            <w:vAlign w:val="bottom"/>
            <w:hideMark/>
          </w:tcPr>
          <w:p w14:paraId="5FF45624" w14:textId="77777777" w:rsidR="00A31B13" w:rsidRPr="001F378F" w:rsidRDefault="00A31B13" w:rsidP="00A31B13">
            <w:pPr>
              <w:keepLines w:val="0"/>
              <w:spacing w:before="0"/>
              <w:ind w:left="0"/>
              <w:jc w:val="left"/>
              <w:rPr>
                <w:rFonts w:ascii="Arial" w:hAnsi="Arial" w:cs="Arial"/>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99BA3" w14:textId="77777777" w:rsidR="00A31B13" w:rsidRPr="001F378F" w:rsidRDefault="00A31B13" w:rsidP="00A31B13">
            <w:pPr>
              <w:keepLines w:val="0"/>
              <w:spacing w:before="0"/>
              <w:ind w:left="0"/>
              <w:jc w:val="center"/>
              <w:rPr>
                <w:rFonts w:ascii="Arial" w:hAnsi="Arial" w:cs="Arial"/>
                <w:color w:val="000000"/>
                <w:sz w:val="22"/>
                <w:szCs w:val="22"/>
              </w:rPr>
            </w:pPr>
            <w:r w:rsidRPr="001F378F">
              <w:rPr>
                <w:rFonts w:ascii="Arial" w:hAnsi="Arial" w:cs="Arial"/>
                <w:color w:val="000000"/>
                <w:sz w:val="22"/>
                <w:szCs w:val="22"/>
              </w:rPr>
              <w:t>VIII</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0EF4A006" w14:textId="3E94CB2F"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w:t>
            </w:r>
            <w:r w:rsidR="00657C99" w:rsidRPr="001F378F">
              <w:rPr>
                <w:rFonts w:ascii="Arial" w:hAnsi="Arial" w:cs="Arial"/>
                <w:color w:val="000000"/>
                <w:sz w:val="22"/>
                <w:szCs w:val="22"/>
              </w:rPr>
              <w:t>4</w:t>
            </w:r>
            <w:r w:rsidR="00E629F9">
              <w:rPr>
                <w:rFonts w:ascii="Arial" w:hAnsi="Arial" w:cs="Arial"/>
                <w:color w:val="000000"/>
                <w:sz w:val="22"/>
                <w:szCs w:val="22"/>
              </w:rPr>
              <w:t>170</w:t>
            </w:r>
            <w:r w:rsidRPr="001F378F">
              <w:rPr>
                <w:rFonts w:ascii="Arial" w:hAnsi="Arial" w:cs="Arial"/>
                <w:color w:val="000000"/>
                <w:sz w:val="22"/>
                <w:szCs w:val="22"/>
              </w:rPr>
              <w:t xml:space="preserve">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59ABB78E" w14:textId="5BBDAD96"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4</w:t>
            </w:r>
            <w:r w:rsidR="00E629F9">
              <w:rPr>
                <w:rFonts w:ascii="Arial" w:hAnsi="Arial" w:cs="Arial"/>
                <w:color w:val="000000"/>
                <w:sz w:val="22"/>
                <w:szCs w:val="22"/>
              </w:rPr>
              <w:t>499</w:t>
            </w:r>
            <w:r w:rsidRPr="001F378F">
              <w:rPr>
                <w:rFonts w:ascii="Arial" w:hAnsi="Arial" w:cs="Arial"/>
                <w:color w:val="000000"/>
                <w:sz w:val="22"/>
                <w:szCs w:val="22"/>
              </w:rPr>
              <w:t xml:space="preserve">   </w:t>
            </w: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14:paraId="2BADB753" w14:textId="2776DD90"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4</w:t>
            </w:r>
            <w:r w:rsidR="00E629F9">
              <w:rPr>
                <w:rFonts w:ascii="Arial" w:hAnsi="Arial" w:cs="Arial"/>
                <w:color w:val="000000"/>
                <w:sz w:val="22"/>
                <w:szCs w:val="22"/>
              </w:rPr>
              <w:t>855</w:t>
            </w:r>
            <w:r w:rsidRPr="001F378F">
              <w:rPr>
                <w:rFonts w:ascii="Arial" w:hAnsi="Arial" w:cs="Arial"/>
                <w:color w:val="000000"/>
                <w:sz w:val="22"/>
                <w:szCs w:val="22"/>
              </w:rPr>
              <w:t xml:space="preserve">  </w:t>
            </w:r>
          </w:p>
        </w:tc>
      </w:tr>
      <w:tr w:rsidR="00A31B13" w:rsidRPr="001F378F" w14:paraId="4D7BF886" w14:textId="77777777" w:rsidTr="0094486C">
        <w:trPr>
          <w:trHeight w:val="381"/>
        </w:trPr>
        <w:tc>
          <w:tcPr>
            <w:tcW w:w="1753" w:type="dxa"/>
            <w:tcBorders>
              <w:top w:val="single" w:sz="4" w:space="0" w:color="auto"/>
              <w:left w:val="single" w:sz="4" w:space="0" w:color="auto"/>
              <w:bottom w:val="single" w:sz="4" w:space="0" w:color="auto"/>
              <w:right w:val="nil"/>
            </w:tcBorders>
            <w:shd w:val="clear" w:color="auto" w:fill="auto"/>
            <w:noWrap/>
            <w:vAlign w:val="bottom"/>
            <w:hideMark/>
          </w:tcPr>
          <w:p w14:paraId="48B25634" w14:textId="77777777" w:rsidR="00A31B13" w:rsidRPr="001F378F" w:rsidRDefault="00A31B13" w:rsidP="00A31B13">
            <w:pPr>
              <w:keepLines w:val="0"/>
              <w:spacing w:before="0"/>
              <w:ind w:left="0"/>
              <w:jc w:val="left"/>
              <w:rPr>
                <w:rFonts w:ascii="Arial" w:hAnsi="Arial" w:cs="Arial"/>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1EA85" w14:textId="77777777" w:rsidR="00A31B13" w:rsidRPr="001F378F" w:rsidRDefault="00A31B13" w:rsidP="00A31B13">
            <w:pPr>
              <w:keepLines w:val="0"/>
              <w:spacing w:before="0"/>
              <w:ind w:left="0"/>
              <w:jc w:val="center"/>
              <w:rPr>
                <w:rFonts w:ascii="Arial" w:hAnsi="Arial" w:cs="Arial"/>
                <w:color w:val="000000"/>
                <w:sz w:val="22"/>
                <w:szCs w:val="22"/>
              </w:rPr>
            </w:pPr>
            <w:r w:rsidRPr="001F378F">
              <w:rPr>
                <w:rFonts w:ascii="Arial" w:hAnsi="Arial" w:cs="Arial"/>
                <w:color w:val="000000"/>
                <w:sz w:val="22"/>
                <w:szCs w:val="22"/>
              </w:rPr>
              <w:t>IX</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6AAEE427" w14:textId="7FC3532C"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w:t>
            </w:r>
            <w:r w:rsidR="0039358D" w:rsidRPr="001F378F">
              <w:rPr>
                <w:rFonts w:ascii="Arial" w:hAnsi="Arial" w:cs="Arial"/>
                <w:color w:val="000000"/>
                <w:sz w:val="22"/>
                <w:szCs w:val="22"/>
              </w:rPr>
              <w:t>5</w:t>
            </w:r>
            <w:r w:rsidR="00E629F9">
              <w:rPr>
                <w:rFonts w:ascii="Arial" w:hAnsi="Arial" w:cs="Arial"/>
                <w:color w:val="000000"/>
                <w:sz w:val="22"/>
                <w:szCs w:val="22"/>
              </w:rPr>
              <w:t>412</w:t>
            </w:r>
            <w:r w:rsidRPr="001F378F">
              <w:rPr>
                <w:rFonts w:ascii="Arial" w:hAnsi="Arial" w:cs="Arial"/>
                <w:color w:val="000000"/>
                <w:sz w:val="22"/>
                <w:szCs w:val="22"/>
              </w:rPr>
              <w:t xml:space="preserve">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5273A57A" w14:textId="5ED2F632"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5</w:t>
            </w:r>
            <w:r w:rsidR="00E629F9">
              <w:rPr>
                <w:rFonts w:ascii="Arial" w:hAnsi="Arial" w:cs="Arial"/>
                <w:color w:val="000000"/>
                <w:sz w:val="22"/>
                <w:szCs w:val="22"/>
              </w:rPr>
              <w:t>841</w:t>
            </w:r>
            <w:r w:rsidRPr="001F378F">
              <w:rPr>
                <w:rFonts w:ascii="Arial" w:hAnsi="Arial" w:cs="Arial"/>
                <w:color w:val="000000"/>
                <w:sz w:val="22"/>
                <w:szCs w:val="22"/>
              </w:rPr>
              <w:t xml:space="preserve">   </w:t>
            </w: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14:paraId="39A01615" w14:textId="4CB3F0DE" w:rsidR="00A31B13" w:rsidRPr="001F378F" w:rsidRDefault="00A31B13" w:rsidP="001B44B9">
            <w:pPr>
              <w:keepLines w:val="0"/>
              <w:spacing w:before="0"/>
              <w:ind w:left="0"/>
              <w:jc w:val="left"/>
              <w:rPr>
                <w:rFonts w:ascii="Arial" w:hAnsi="Arial" w:cs="Arial"/>
                <w:color w:val="000000"/>
                <w:sz w:val="22"/>
                <w:szCs w:val="22"/>
              </w:rPr>
            </w:pPr>
            <w:r w:rsidRPr="001F378F">
              <w:rPr>
                <w:rFonts w:ascii="Arial" w:hAnsi="Arial" w:cs="Arial"/>
                <w:color w:val="000000"/>
                <w:sz w:val="22"/>
                <w:szCs w:val="22"/>
              </w:rPr>
              <w:t xml:space="preserve">           </w:t>
            </w:r>
            <w:r w:rsidR="00657C99" w:rsidRPr="001F378F">
              <w:rPr>
                <w:rFonts w:ascii="Arial" w:hAnsi="Arial" w:cs="Arial"/>
                <w:color w:val="000000"/>
                <w:sz w:val="22"/>
                <w:szCs w:val="22"/>
              </w:rPr>
              <w:t>6</w:t>
            </w:r>
            <w:r w:rsidR="00E629F9">
              <w:rPr>
                <w:rFonts w:ascii="Arial" w:hAnsi="Arial" w:cs="Arial"/>
                <w:color w:val="000000"/>
                <w:sz w:val="22"/>
                <w:szCs w:val="22"/>
              </w:rPr>
              <w:t>304</w:t>
            </w:r>
            <w:r w:rsidRPr="001F378F">
              <w:rPr>
                <w:rFonts w:ascii="Arial" w:hAnsi="Arial" w:cs="Arial"/>
                <w:color w:val="000000"/>
                <w:sz w:val="22"/>
                <w:szCs w:val="22"/>
              </w:rPr>
              <w:t xml:space="preserve">  </w:t>
            </w:r>
          </w:p>
        </w:tc>
      </w:tr>
    </w:tbl>
    <w:p w14:paraId="27F9FECE" w14:textId="77777777" w:rsidR="00FE2FEF" w:rsidRPr="001F378F" w:rsidRDefault="00FE2FEF" w:rsidP="00AF687C">
      <w:pPr>
        <w:spacing w:before="0"/>
        <w:rPr>
          <w:rFonts w:ascii="Arial" w:hAnsi="Arial" w:cs="Arial"/>
        </w:rPr>
      </w:pPr>
    </w:p>
    <w:p w14:paraId="3CB0DB4F" w14:textId="77777777" w:rsidR="00F97498" w:rsidRPr="001F378F" w:rsidRDefault="00F97498" w:rsidP="00084C5A">
      <w:pPr>
        <w:keepLines w:val="0"/>
        <w:spacing w:before="0"/>
        <w:ind w:left="0"/>
        <w:rPr>
          <w:rFonts w:ascii="Arial" w:hAnsi="Arial" w:cs="Arial"/>
          <w:b/>
          <w:bCs/>
          <w:sz w:val="22"/>
          <w:szCs w:val="22"/>
          <w:u w:val="single"/>
        </w:rPr>
      </w:pPr>
    </w:p>
    <w:p w14:paraId="376EF5F8" w14:textId="36DEF739" w:rsidR="00632670" w:rsidRPr="001F378F" w:rsidRDefault="00632670" w:rsidP="00153262">
      <w:pPr>
        <w:pStyle w:val="paragraphe"/>
        <w:spacing w:line="240" w:lineRule="auto"/>
        <w:jc w:val="both"/>
        <w:rPr>
          <w:rFonts w:ascii="Arial" w:hAnsi="Arial" w:cs="Arial"/>
          <w:szCs w:val="22"/>
        </w:rPr>
      </w:pPr>
    </w:p>
    <w:p w14:paraId="0DD2B72A" w14:textId="78995536" w:rsidR="00632670" w:rsidRPr="00FE4218" w:rsidRDefault="00632670" w:rsidP="001F378F">
      <w:pPr>
        <w:pStyle w:val="Sansinterligne"/>
        <w:rPr>
          <w:rFonts w:ascii="Arial" w:hAnsi="Arial" w:cs="Arial"/>
          <w:b/>
          <w:bCs/>
          <w:sz w:val="24"/>
          <w:szCs w:val="24"/>
          <w:u w:val="single"/>
        </w:rPr>
      </w:pPr>
      <w:r w:rsidRPr="00FE4218">
        <w:rPr>
          <w:rFonts w:ascii="Arial" w:hAnsi="Arial" w:cs="Arial"/>
          <w:b/>
          <w:bCs/>
          <w:sz w:val="24"/>
          <w:szCs w:val="24"/>
          <w:u w:val="single"/>
        </w:rPr>
        <w:t>Article 2 </w:t>
      </w:r>
      <w:r w:rsidR="00FE4218" w:rsidRPr="00FE4218">
        <w:rPr>
          <w:rFonts w:ascii="Arial" w:hAnsi="Arial" w:cs="Arial"/>
          <w:b/>
          <w:bCs/>
          <w:sz w:val="24"/>
          <w:szCs w:val="24"/>
          <w:u w:val="single"/>
        </w:rPr>
        <w:t>-</w:t>
      </w:r>
      <w:r w:rsidRPr="00FE4218">
        <w:rPr>
          <w:rFonts w:ascii="Arial" w:hAnsi="Arial" w:cs="Arial"/>
          <w:b/>
          <w:bCs/>
          <w:sz w:val="24"/>
          <w:szCs w:val="24"/>
          <w:u w:val="single"/>
        </w:rPr>
        <w:t xml:space="preserve"> Mise en place du forfait mobilités durables </w:t>
      </w:r>
    </w:p>
    <w:p w14:paraId="7375A2CC" w14:textId="77777777" w:rsidR="001F378F" w:rsidRPr="001F378F" w:rsidRDefault="001F378F" w:rsidP="001F378F">
      <w:pPr>
        <w:pStyle w:val="Sansinterligne"/>
        <w:rPr>
          <w:rFonts w:ascii="Arial" w:hAnsi="Arial" w:cs="Arial"/>
          <w:b/>
          <w:bCs/>
          <w:u w:val="single"/>
        </w:rPr>
      </w:pPr>
    </w:p>
    <w:p w14:paraId="778C5D3D" w14:textId="3C5BF0AF" w:rsidR="00802BA3" w:rsidRDefault="00632670" w:rsidP="00632670">
      <w:pPr>
        <w:ind w:left="0"/>
        <w:rPr>
          <w:rFonts w:ascii="Arial" w:hAnsi="Arial" w:cs="Arial"/>
          <w:szCs w:val="24"/>
        </w:rPr>
      </w:pPr>
      <w:r w:rsidRPr="001F378F">
        <w:rPr>
          <w:rFonts w:ascii="Arial" w:hAnsi="Arial" w:cs="Arial"/>
          <w:szCs w:val="24"/>
        </w:rPr>
        <w:t>L</w:t>
      </w:r>
      <w:r w:rsidR="009B694C">
        <w:rPr>
          <w:rFonts w:ascii="Arial" w:hAnsi="Arial" w:cs="Arial"/>
          <w:szCs w:val="24"/>
        </w:rPr>
        <w:t>e</w:t>
      </w:r>
      <w:r w:rsidRPr="001F378F">
        <w:rPr>
          <w:rFonts w:ascii="Arial" w:hAnsi="Arial" w:cs="Arial"/>
          <w:szCs w:val="24"/>
        </w:rPr>
        <w:t xml:space="preserve"> présent avenant prévoit la mise en place d’un « forfait mobilités durables ». </w:t>
      </w:r>
    </w:p>
    <w:p w14:paraId="5C621710" w14:textId="4F6DAC38" w:rsidR="0094330C" w:rsidRPr="001F378F" w:rsidRDefault="00C531AB" w:rsidP="00632670">
      <w:pPr>
        <w:ind w:left="0"/>
        <w:rPr>
          <w:rFonts w:ascii="Arial" w:hAnsi="Arial" w:cs="Arial"/>
          <w:szCs w:val="24"/>
        </w:rPr>
      </w:pPr>
      <w:r>
        <w:rPr>
          <w:rFonts w:ascii="Arial" w:hAnsi="Arial" w:cs="Arial"/>
          <w:szCs w:val="24"/>
        </w:rPr>
        <w:t>Les partenaires sociaux conviennent d’inscrire le dispositif de manière pérenne dans la convention collective Bétail et Viande</w:t>
      </w:r>
      <w:r w:rsidR="00802BA3">
        <w:rPr>
          <w:rFonts w:ascii="Arial" w:hAnsi="Arial" w:cs="Arial"/>
          <w:szCs w:val="24"/>
        </w:rPr>
        <w:t xml:space="preserve"> du 21 mai 196</w:t>
      </w:r>
      <w:r w:rsidR="008C244F">
        <w:rPr>
          <w:rFonts w:ascii="Arial" w:hAnsi="Arial" w:cs="Arial"/>
          <w:szCs w:val="24"/>
        </w:rPr>
        <w:t>9</w:t>
      </w:r>
      <w:r w:rsidR="00802BA3">
        <w:rPr>
          <w:rFonts w:ascii="Arial" w:hAnsi="Arial" w:cs="Arial"/>
          <w:szCs w:val="24"/>
        </w:rPr>
        <w:t xml:space="preserve"> modifiée, sous réserve des exonérations sociales et fiscales </w:t>
      </w:r>
      <w:r w:rsidR="009B694C">
        <w:rPr>
          <w:rFonts w:ascii="Arial" w:hAnsi="Arial" w:cs="Arial"/>
          <w:szCs w:val="24"/>
        </w:rPr>
        <w:t xml:space="preserve">en vigueur </w:t>
      </w:r>
      <w:r w:rsidR="00802BA3">
        <w:rPr>
          <w:rFonts w:ascii="Arial" w:hAnsi="Arial" w:cs="Arial"/>
          <w:szCs w:val="24"/>
        </w:rPr>
        <w:t>au jour de la signature du présent avenant,</w:t>
      </w:r>
      <w:r w:rsidR="0094330C">
        <w:rPr>
          <w:rFonts w:ascii="Arial" w:hAnsi="Arial" w:cs="Arial"/>
          <w:szCs w:val="24"/>
        </w:rPr>
        <w:t xml:space="preserve"> à l’article 18 en créant une sous-catégorie « Forfait mobilités durables »</w:t>
      </w:r>
      <w:r w:rsidR="00802BA3">
        <w:rPr>
          <w:rFonts w:ascii="Arial" w:hAnsi="Arial" w:cs="Arial"/>
          <w:szCs w:val="24"/>
        </w:rPr>
        <w:t xml:space="preserve"> rédigé comme suit :</w:t>
      </w:r>
    </w:p>
    <w:p w14:paraId="62577A60" w14:textId="05D280D6" w:rsidR="00632670" w:rsidRPr="00802BA3" w:rsidRDefault="00802BA3" w:rsidP="009B3E8B">
      <w:pPr>
        <w:ind w:left="0"/>
        <w:rPr>
          <w:rFonts w:ascii="Arial" w:hAnsi="Arial" w:cs="Arial"/>
          <w:i/>
          <w:iCs/>
          <w:szCs w:val="24"/>
        </w:rPr>
      </w:pPr>
      <w:r w:rsidRPr="00802BA3">
        <w:rPr>
          <w:rFonts w:ascii="Arial" w:hAnsi="Arial" w:cs="Arial"/>
          <w:i/>
          <w:iCs/>
          <w:szCs w:val="24"/>
        </w:rPr>
        <w:t>« </w:t>
      </w:r>
      <w:r w:rsidR="00CA65F5">
        <w:rPr>
          <w:rFonts w:ascii="Arial" w:hAnsi="Arial" w:cs="Arial"/>
          <w:i/>
          <w:iCs/>
          <w:szCs w:val="24"/>
        </w:rPr>
        <w:t>L</w:t>
      </w:r>
      <w:r w:rsidR="0094330C" w:rsidRPr="00802BA3">
        <w:rPr>
          <w:rFonts w:ascii="Arial" w:hAnsi="Arial" w:cs="Arial"/>
          <w:i/>
          <w:iCs/>
          <w:szCs w:val="24"/>
        </w:rPr>
        <w:t>e forfait mobilités durables prend en charg</w:t>
      </w:r>
      <w:r w:rsidR="00632670" w:rsidRPr="00802BA3">
        <w:rPr>
          <w:rFonts w:ascii="Arial" w:hAnsi="Arial" w:cs="Arial"/>
          <w:i/>
          <w:iCs/>
          <w:szCs w:val="24"/>
        </w:rPr>
        <w:t>e les frais de déplacements domicile-travail</w:t>
      </w:r>
      <w:r w:rsidR="00CA65F5">
        <w:rPr>
          <w:rFonts w:ascii="Arial" w:hAnsi="Arial" w:cs="Arial"/>
          <w:i/>
          <w:iCs/>
          <w:szCs w:val="24"/>
        </w:rPr>
        <w:t xml:space="preserve"> des salariés</w:t>
      </w:r>
      <w:r w:rsidR="00632670" w:rsidRPr="00802BA3">
        <w:rPr>
          <w:rFonts w:ascii="Arial" w:hAnsi="Arial" w:cs="Arial"/>
          <w:i/>
          <w:iCs/>
          <w:szCs w:val="24"/>
        </w:rPr>
        <w:t xml:space="preserve"> effectués </w:t>
      </w:r>
      <w:proofErr w:type="gramStart"/>
      <w:r w:rsidR="00632670" w:rsidRPr="00802BA3">
        <w:rPr>
          <w:rFonts w:ascii="Arial" w:hAnsi="Arial" w:cs="Arial"/>
          <w:i/>
          <w:iCs/>
          <w:szCs w:val="24"/>
        </w:rPr>
        <w:t>en</w:t>
      </w:r>
      <w:proofErr w:type="gramEnd"/>
      <w:r w:rsidR="00632670" w:rsidRPr="00802BA3">
        <w:rPr>
          <w:rFonts w:ascii="Arial" w:hAnsi="Arial" w:cs="Arial"/>
          <w:i/>
          <w:iCs/>
          <w:szCs w:val="24"/>
        </w:rPr>
        <w:t xml:space="preserve"> vélo, vélo électrique, en covoiturage en tant que conducteur ou passager, en transports publics ou à l'aide d'autres services de mobilité partagée, tel que prévu par l’article 82 de la loi n° 2019-1428 du 24 décembre 2019 d'orientation des mobilité</w:t>
      </w:r>
      <w:r w:rsidRPr="00802BA3">
        <w:rPr>
          <w:rFonts w:ascii="Arial" w:hAnsi="Arial" w:cs="Arial"/>
          <w:i/>
          <w:iCs/>
          <w:szCs w:val="24"/>
        </w:rPr>
        <w:t>s.</w:t>
      </w:r>
    </w:p>
    <w:p w14:paraId="50FE8DBD" w14:textId="77777777" w:rsidR="00632670" w:rsidRPr="00802BA3" w:rsidRDefault="00632670" w:rsidP="00632670">
      <w:pPr>
        <w:ind w:left="0"/>
        <w:rPr>
          <w:rFonts w:ascii="Arial" w:hAnsi="Arial" w:cs="Arial"/>
          <w:i/>
          <w:iCs/>
          <w:szCs w:val="24"/>
        </w:rPr>
      </w:pPr>
      <w:r w:rsidRPr="00802BA3">
        <w:rPr>
          <w:rFonts w:ascii="Arial" w:hAnsi="Arial" w:cs="Arial"/>
          <w:i/>
          <w:iCs/>
          <w:szCs w:val="24"/>
        </w:rPr>
        <w:t>Sont exclus les frais d'abonnement à un service de transports publics de voyageurs ainsi que les titres d’abonnement souscrits auprès d’un service public de location de vélos déjà pris en charge dans le cadre de la prise en charge obligatoire de 50% des titres d’abonnement.</w:t>
      </w:r>
    </w:p>
    <w:p w14:paraId="21A8E61C" w14:textId="561F90D3" w:rsidR="00632670" w:rsidRPr="00802BA3" w:rsidRDefault="00632670" w:rsidP="00632670">
      <w:pPr>
        <w:ind w:left="0"/>
        <w:rPr>
          <w:rFonts w:ascii="Arial" w:hAnsi="Arial" w:cs="Arial"/>
          <w:i/>
          <w:iCs/>
          <w:szCs w:val="24"/>
        </w:rPr>
      </w:pPr>
      <w:r w:rsidRPr="00802BA3">
        <w:rPr>
          <w:rFonts w:ascii="Arial" w:hAnsi="Arial" w:cs="Arial"/>
          <w:i/>
          <w:iCs/>
          <w:szCs w:val="24"/>
        </w:rPr>
        <w:lastRenderedPageBreak/>
        <w:t>Ce forfait mobilités durables ne se cumule pas avec toute autre contrepartie ayant le même objet, visant à indemniser le transport, prévue au niveau de l’entreprise ou de l’établissement ou par des usages ou stipulations du contrat de travail et ce, quelle qu’en soit leur dénomination ou leur nature.</w:t>
      </w:r>
    </w:p>
    <w:p w14:paraId="469003D1" w14:textId="006563C5" w:rsidR="00632670" w:rsidRPr="00802BA3" w:rsidRDefault="00632670" w:rsidP="001F378F">
      <w:pPr>
        <w:ind w:left="0"/>
        <w:rPr>
          <w:rFonts w:ascii="Arial" w:hAnsi="Arial" w:cs="Arial"/>
          <w:bCs/>
          <w:i/>
          <w:iCs/>
          <w:color w:val="000000"/>
          <w:szCs w:val="24"/>
        </w:rPr>
      </w:pPr>
      <w:r w:rsidRPr="00802BA3">
        <w:rPr>
          <w:rFonts w:ascii="Arial" w:hAnsi="Arial" w:cs="Arial"/>
          <w:bCs/>
          <w:i/>
          <w:iCs/>
          <w:color w:val="000000"/>
          <w:szCs w:val="24"/>
        </w:rPr>
        <w:t>Le montant du forfait mobilité durable</w:t>
      </w:r>
      <w:r w:rsidR="009B694C">
        <w:rPr>
          <w:rFonts w:ascii="Arial" w:hAnsi="Arial" w:cs="Arial"/>
          <w:bCs/>
          <w:i/>
          <w:iCs/>
          <w:color w:val="000000"/>
          <w:szCs w:val="24"/>
        </w:rPr>
        <w:t xml:space="preserve"> </w:t>
      </w:r>
      <w:r w:rsidRPr="00802BA3">
        <w:rPr>
          <w:rFonts w:ascii="Arial" w:hAnsi="Arial" w:cs="Arial"/>
          <w:bCs/>
          <w:i/>
          <w:iCs/>
          <w:color w:val="000000"/>
          <w:szCs w:val="24"/>
        </w:rPr>
        <w:t>est de 100€ pour un salarié présent sur l’ensemble de l’année. Son montant est proratisé en fonction du temps de présence, pour les salariés arrivés ou partis au cours de l’année.</w:t>
      </w:r>
    </w:p>
    <w:p w14:paraId="7D37BE03" w14:textId="14882F66" w:rsidR="00632670" w:rsidRPr="00802BA3" w:rsidRDefault="00632670" w:rsidP="001F378F">
      <w:pPr>
        <w:ind w:left="6"/>
        <w:rPr>
          <w:rFonts w:ascii="Arial" w:hAnsi="Arial" w:cs="Arial"/>
          <w:bCs/>
          <w:i/>
          <w:iCs/>
          <w:color w:val="000000"/>
          <w:szCs w:val="24"/>
        </w:rPr>
      </w:pPr>
      <w:r w:rsidRPr="00802BA3">
        <w:rPr>
          <w:rFonts w:ascii="Arial" w:hAnsi="Arial" w:cs="Arial"/>
          <w:bCs/>
          <w:i/>
          <w:iCs/>
          <w:color w:val="000000"/>
          <w:szCs w:val="24"/>
        </w:rPr>
        <w:t>Le montant de la prise en charge au titre de ce forfait mobilité durable doit être mentionné sur la fiche de paie.</w:t>
      </w:r>
    </w:p>
    <w:p w14:paraId="27704B7F" w14:textId="1933D408" w:rsidR="00632670" w:rsidRPr="00802BA3" w:rsidRDefault="00632670" w:rsidP="001F378F">
      <w:pPr>
        <w:spacing w:before="100" w:beforeAutospacing="1"/>
        <w:ind w:left="0"/>
        <w:rPr>
          <w:rFonts w:ascii="Arial" w:hAnsi="Arial" w:cs="Arial"/>
          <w:i/>
          <w:iCs/>
          <w:szCs w:val="24"/>
        </w:rPr>
      </w:pPr>
      <w:r w:rsidRPr="00802BA3">
        <w:rPr>
          <w:rFonts w:ascii="Arial" w:hAnsi="Arial" w:cs="Arial"/>
          <w:i/>
          <w:iCs/>
          <w:szCs w:val="24"/>
        </w:rPr>
        <w:t>Toutes les catégories de salariés et assimilés sont susceptibles d'être concernées par ce dispositif</w:t>
      </w:r>
      <w:r w:rsidR="00CA65F5">
        <w:rPr>
          <w:rFonts w:ascii="Arial" w:hAnsi="Arial" w:cs="Arial"/>
          <w:i/>
          <w:iCs/>
          <w:szCs w:val="24"/>
        </w:rPr>
        <w:t xml:space="preserve"> </w:t>
      </w:r>
      <w:r w:rsidRPr="00802BA3">
        <w:rPr>
          <w:rFonts w:ascii="Arial" w:hAnsi="Arial" w:cs="Arial"/>
          <w:i/>
          <w:iCs/>
          <w:szCs w:val="24"/>
        </w:rPr>
        <w:t>:</w:t>
      </w:r>
    </w:p>
    <w:p w14:paraId="1A0D09FA" w14:textId="77777777" w:rsidR="00632670" w:rsidRPr="00802BA3" w:rsidRDefault="00632670" w:rsidP="00632670">
      <w:pPr>
        <w:keepLines w:val="0"/>
        <w:numPr>
          <w:ilvl w:val="0"/>
          <w:numId w:val="22"/>
        </w:numPr>
        <w:autoSpaceDE w:val="0"/>
        <w:autoSpaceDN w:val="0"/>
        <w:adjustRightInd w:val="0"/>
        <w:spacing w:before="0" w:after="30"/>
        <w:jc w:val="left"/>
        <w:rPr>
          <w:rFonts w:ascii="Arial" w:eastAsia="Calibri" w:hAnsi="Arial" w:cs="Arial"/>
          <w:i/>
          <w:iCs/>
          <w:color w:val="000000"/>
          <w:sz w:val="22"/>
          <w:szCs w:val="22"/>
        </w:rPr>
      </w:pPr>
      <w:proofErr w:type="gramStart"/>
      <w:r w:rsidRPr="00802BA3">
        <w:rPr>
          <w:rFonts w:ascii="Arial" w:eastAsia="Calibri" w:hAnsi="Arial" w:cs="Arial"/>
          <w:i/>
          <w:iCs/>
          <w:color w:val="000000"/>
          <w:sz w:val="22"/>
          <w:szCs w:val="22"/>
        </w:rPr>
        <w:t>les</w:t>
      </w:r>
      <w:proofErr w:type="gramEnd"/>
      <w:r w:rsidRPr="00802BA3">
        <w:rPr>
          <w:rFonts w:ascii="Arial" w:eastAsia="Calibri" w:hAnsi="Arial" w:cs="Arial"/>
          <w:i/>
          <w:iCs/>
          <w:color w:val="000000"/>
          <w:sz w:val="22"/>
          <w:szCs w:val="22"/>
        </w:rPr>
        <w:t xml:space="preserve"> salariés en CDI, CDD ;</w:t>
      </w:r>
    </w:p>
    <w:p w14:paraId="01447033" w14:textId="77777777" w:rsidR="00632670" w:rsidRPr="00802BA3" w:rsidRDefault="00632670" w:rsidP="00632670">
      <w:pPr>
        <w:keepLines w:val="0"/>
        <w:numPr>
          <w:ilvl w:val="0"/>
          <w:numId w:val="22"/>
        </w:numPr>
        <w:autoSpaceDE w:val="0"/>
        <w:autoSpaceDN w:val="0"/>
        <w:adjustRightInd w:val="0"/>
        <w:spacing w:before="0" w:after="30"/>
        <w:jc w:val="left"/>
        <w:rPr>
          <w:rFonts w:ascii="Arial" w:eastAsia="Calibri" w:hAnsi="Arial" w:cs="Arial"/>
          <w:i/>
          <w:iCs/>
          <w:color w:val="000000"/>
          <w:sz w:val="22"/>
          <w:szCs w:val="22"/>
        </w:rPr>
      </w:pPr>
      <w:proofErr w:type="gramStart"/>
      <w:r w:rsidRPr="00802BA3">
        <w:rPr>
          <w:rFonts w:ascii="Arial" w:eastAsia="Calibri" w:hAnsi="Arial" w:cs="Arial"/>
          <w:i/>
          <w:iCs/>
          <w:color w:val="000000"/>
          <w:sz w:val="22"/>
          <w:szCs w:val="22"/>
        </w:rPr>
        <w:t>les</w:t>
      </w:r>
      <w:proofErr w:type="gramEnd"/>
      <w:r w:rsidRPr="00802BA3">
        <w:rPr>
          <w:rFonts w:ascii="Arial" w:eastAsia="Calibri" w:hAnsi="Arial" w:cs="Arial"/>
          <w:i/>
          <w:iCs/>
          <w:color w:val="000000"/>
          <w:sz w:val="22"/>
          <w:szCs w:val="22"/>
        </w:rPr>
        <w:t xml:space="preserve"> salariés intérimaires ;</w:t>
      </w:r>
    </w:p>
    <w:p w14:paraId="399106BB" w14:textId="77777777" w:rsidR="00632670" w:rsidRPr="00802BA3" w:rsidRDefault="00632670" w:rsidP="00632670">
      <w:pPr>
        <w:keepLines w:val="0"/>
        <w:numPr>
          <w:ilvl w:val="0"/>
          <w:numId w:val="22"/>
        </w:numPr>
        <w:autoSpaceDE w:val="0"/>
        <w:autoSpaceDN w:val="0"/>
        <w:adjustRightInd w:val="0"/>
        <w:spacing w:before="0" w:after="30"/>
        <w:jc w:val="left"/>
        <w:rPr>
          <w:rFonts w:ascii="Arial" w:eastAsia="Calibri" w:hAnsi="Arial" w:cs="Arial"/>
          <w:i/>
          <w:iCs/>
          <w:color w:val="000000"/>
          <w:sz w:val="22"/>
          <w:szCs w:val="22"/>
        </w:rPr>
      </w:pPr>
      <w:proofErr w:type="gramStart"/>
      <w:r w:rsidRPr="00802BA3">
        <w:rPr>
          <w:rFonts w:ascii="Arial" w:eastAsia="Calibri" w:hAnsi="Arial" w:cs="Arial"/>
          <w:i/>
          <w:iCs/>
          <w:color w:val="000000"/>
          <w:sz w:val="22"/>
          <w:szCs w:val="22"/>
        </w:rPr>
        <w:t>les</w:t>
      </w:r>
      <w:proofErr w:type="gramEnd"/>
      <w:r w:rsidRPr="00802BA3">
        <w:rPr>
          <w:rFonts w:ascii="Arial" w:eastAsia="Calibri" w:hAnsi="Arial" w:cs="Arial"/>
          <w:i/>
          <w:iCs/>
          <w:color w:val="000000"/>
          <w:sz w:val="22"/>
          <w:szCs w:val="22"/>
        </w:rPr>
        <w:t xml:space="preserve"> apprentis ;</w:t>
      </w:r>
    </w:p>
    <w:p w14:paraId="46AE95FB" w14:textId="62D636DA" w:rsidR="00632670" w:rsidRPr="00802BA3" w:rsidRDefault="00632670" w:rsidP="001F378F">
      <w:pPr>
        <w:keepLines w:val="0"/>
        <w:numPr>
          <w:ilvl w:val="0"/>
          <w:numId w:val="22"/>
        </w:numPr>
        <w:autoSpaceDE w:val="0"/>
        <w:autoSpaceDN w:val="0"/>
        <w:adjustRightInd w:val="0"/>
        <w:spacing w:before="0" w:after="30"/>
        <w:jc w:val="left"/>
        <w:rPr>
          <w:rFonts w:ascii="Arial" w:eastAsia="Calibri" w:hAnsi="Arial" w:cs="Arial"/>
          <w:i/>
          <w:iCs/>
          <w:color w:val="000000"/>
          <w:sz w:val="22"/>
          <w:szCs w:val="22"/>
        </w:rPr>
      </w:pPr>
      <w:proofErr w:type="gramStart"/>
      <w:r w:rsidRPr="00802BA3">
        <w:rPr>
          <w:rFonts w:ascii="Arial" w:eastAsia="Calibri" w:hAnsi="Arial" w:cs="Arial"/>
          <w:i/>
          <w:iCs/>
          <w:color w:val="000000"/>
          <w:sz w:val="22"/>
          <w:szCs w:val="22"/>
        </w:rPr>
        <w:t>les</w:t>
      </w:r>
      <w:proofErr w:type="gramEnd"/>
      <w:r w:rsidRPr="00802BA3">
        <w:rPr>
          <w:rFonts w:ascii="Arial" w:eastAsia="Calibri" w:hAnsi="Arial" w:cs="Arial"/>
          <w:i/>
          <w:iCs/>
          <w:color w:val="000000"/>
          <w:sz w:val="22"/>
          <w:szCs w:val="22"/>
        </w:rPr>
        <w:t xml:space="preserve"> stagiaires.</w:t>
      </w:r>
    </w:p>
    <w:p w14:paraId="32BCA463" w14:textId="4006013D" w:rsidR="00632670" w:rsidRPr="00802BA3" w:rsidRDefault="001F378F" w:rsidP="001F378F">
      <w:pPr>
        <w:autoSpaceDE w:val="0"/>
        <w:autoSpaceDN w:val="0"/>
        <w:adjustRightInd w:val="0"/>
        <w:ind w:left="0"/>
        <w:rPr>
          <w:rFonts w:ascii="Arial" w:eastAsia="Calibri" w:hAnsi="Arial" w:cs="Arial"/>
          <w:i/>
          <w:iCs/>
          <w:color w:val="000000"/>
          <w:szCs w:val="24"/>
        </w:rPr>
      </w:pPr>
      <w:r w:rsidRPr="00802BA3">
        <w:rPr>
          <w:rFonts w:ascii="Arial" w:eastAsia="Calibri" w:hAnsi="Arial" w:cs="Arial"/>
          <w:i/>
          <w:iCs/>
          <w:color w:val="000000"/>
          <w:szCs w:val="24"/>
        </w:rPr>
        <w:t>T</w:t>
      </w:r>
      <w:r w:rsidR="00632670" w:rsidRPr="00802BA3">
        <w:rPr>
          <w:rFonts w:ascii="Arial" w:eastAsia="Calibri" w:hAnsi="Arial" w:cs="Arial"/>
          <w:i/>
          <w:iCs/>
          <w:color w:val="000000"/>
          <w:szCs w:val="24"/>
        </w:rPr>
        <w:t xml:space="preserve">outefois, parmi les salariés visés ci-dessus, sont exclus du dispositif : </w:t>
      </w:r>
    </w:p>
    <w:p w14:paraId="09FB3A84" w14:textId="77777777" w:rsidR="00632670" w:rsidRPr="00802BA3" w:rsidRDefault="00632670" w:rsidP="00632670">
      <w:pPr>
        <w:keepLines w:val="0"/>
        <w:numPr>
          <w:ilvl w:val="0"/>
          <w:numId w:val="22"/>
        </w:numPr>
        <w:autoSpaceDE w:val="0"/>
        <w:autoSpaceDN w:val="0"/>
        <w:adjustRightInd w:val="0"/>
        <w:spacing w:before="0" w:after="30"/>
        <w:jc w:val="left"/>
        <w:rPr>
          <w:rFonts w:ascii="Arial" w:eastAsia="Calibri" w:hAnsi="Arial" w:cs="Arial"/>
          <w:i/>
          <w:iCs/>
          <w:color w:val="000000"/>
          <w:szCs w:val="24"/>
        </w:rPr>
      </w:pPr>
      <w:r w:rsidRPr="00802BA3">
        <w:rPr>
          <w:rFonts w:ascii="Arial" w:eastAsia="Calibri" w:hAnsi="Arial" w:cs="Arial"/>
          <w:i/>
          <w:iCs/>
          <w:color w:val="000000"/>
          <w:szCs w:val="24"/>
        </w:rPr>
        <w:t xml:space="preserve">Les salariés qui bénéficient d'un véhicule mis à disposition permanente par l'employeur avec prise en charge par l'employeur des dépenses de carburant ou d'alimentation électrique d'un véhicule ; </w:t>
      </w:r>
    </w:p>
    <w:p w14:paraId="0600978C" w14:textId="77777777" w:rsidR="00632670" w:rsidRPr="00802BA3" w:rsidRDefault="00632670" w:rsidP="00632670">
      <w:pPr>
        <w:keepLines w:val="0"/>
        <w:numPr>
          <w:ilvl w:val="0"/>
          <w:numId w:val="22"/>
        </w:numPr>
        <w:autoSpaceDE w:val="0"/>
        <w:autoSpaceDN w:val="0"/>
        <w:adjustRightInd w:val="0"/>
        <w:spacing w:before="0" w:after="30"/>
        <w:jc w:val="left"/>
        <w:rPr>
          <w:rFonts w:ascii="Arial" w:eastAsia="Calibri" w:hAnsi="Arial" w:cs="Arial"/>
          <w:i/>
          <w:iCs/>
          <w:color w:val="000000"/>
          <w:szCs w:val="24"/>
        </w:rPr>
      </w:pPr>
      <w:r w:rsidRPr="00802BA3">
        <w:rPr>
          <w:rFonts w:ascii="Arial" w:eastAsia="Calibri" w:hAnsi="Arial" w:cs="Arial"/>
          <w:i/>
          <w:iCs/>
          <w:color w:val="000000"/>
          <w:szCs w:val="24"/>
        </w:rPr>
        <w:t xml:space="preserve"> Les salariés logés dans des conditions telles qu'ils ne supportent aucun frais de transport pour se rendre à leur travail ; </w:t>
      </w:r>
    </w:p>
    <w:p w14:paraId="5FC2952C" w14:textId="77777777" w:rsidR="00632670" w:rsidRPr="00802BA3" w:rsidRDefault="00632670" w:rsidP="00632670">
      <w:pPr>
        <w:keepLines w:val="0"/>
        <w:numPr>
          <w:ilvl w:val="0"/>
          <w:numId w:val="22"/>
        </w:numPr>
        <w:autoSpaceDE w:val="0"/>
        <w:autoSpaceDN w:val="0"/>
        <w:adjustRightInd w:val="0"/>
        <w:spacing w:before="0" w:after="30"/>
        <w:jc w:val="left"/>
        <w:rPr>
          <w:rFonts w:ascii="Arial" w:eastAsia="Calibri" w:hAnsi="Arial" w:cs="Arial"/>
          <w:i/>
          <w:iCs/>
          <w:color w:val="000000"/>
          <w:szCs w:val="24"/>
        </w:rPr>
      </w:pPr>
      <w:r w:rsidRPr="00802BA3">
        <w:rPr>
          <w:rFonts w:ascii="Arial" w:eastAsia="Calibri" w:hAnsi="Arial" w:cs="Arial"/>
          <w:i/>
          <w:iCs/>
          <w:color w:val="000000"/>
          <w:szCs w:val="24"/>
        </w:rPr>
        <w:t xml:space="preserve"> Les salariés dont le transport est assuré gratuitement par l'employeur ; </w:t>
      </w:r>
    </w:p>
    <w:p w14:paraId="59963A1F" w14:textId="15F10556" w:rsidR="00632670" w:rsidRPr="00802BA3" w:rsidRDefault="00632670" w:rsidP="001F378F">
      <w:pPr>
        <w:keepLines w:val="0"/>
        <w:numPr>
          <w:ilvl w:val="0"/>
          <w:numId w:val="22"/>
        </w:numPr>
        <w:autoSpaceDE w:val="0"/>
        <w:autoSpaceDN w:val="0"/>
        <w:adjustRightInd w:val="0"/>
        <w:spacing w:before="0" w:after="30"/>
        <w:jc w:val="left"/>
        <w:rPr>
          <w:rFonts w:ascii="Arial" w:eastAsia="Calibri" w:hAnsi="Arial" w:cs="Arial"/>
          <w:i/>
          <w:iCs/>
          <w:color w:val="000000"/>
          <w:szCs w:val="24"/>
        </w:rPr>
      </w:pPr>
      <w:r w:rsidRPr="00802BA3">
        <w:rPr>
          <w:rFonts w:ascii="Arial" w:eastAsia="Calibri" w:hAnsi="Arial" w:cs="Arial"/>
          <w:i/>
          <w:iCs/>
          <w:color w:val="000000"/>
          <w:szCs w:val="24"/>
        </w:rPr>
        <w:t xml:space="preserve"> Les salariés qui bénéficient d’un remboursement par l’employeur de leurs frais de transport sous la forme d’indemnités kilométriques.</w:t>
      </w:r>
    </w:p>
    <w:p w14:paraId="6DE7C9EB" w14:textId="54C06372" w:rsidR="00632670" w:rsidRPr="00802BA3" w:rsidRDefault="00632670" w:rsidP="001F378F">
      <w:pPr>
        <w:ind w:left="6"/>
        <w:rPr>
          <w:rFonts w:ascii="Arial" w:hAnsi="Arial" w:cs="Arial"/>
          <w:bCs/>
          <w:i/>
          <w:iCs/>
          <w:color w:val="000000"/>
          <w:szCs w:val="24"/>
        </w:rPr>
      </w:pPr>
      <w:r w:rsidRPr="00802BA3">
        <w:rPr>
          <w:rFonts w:ascii="Arial" w:hAnsi="Arial" w:cs="Arial"/>
          <w:bCs/>
          <w:i/>
          <w:iCs/>
          <w:color w:val="000000"/>
          <w:szCs w:val="24"/>
        </w:rPr>
        <w:t>Pour bénéficier de l’exonération des cotisations et contributions sociales, l’employeur doit apporter la preuve de l’utilisation des sommes allouées conformément à leur objet.</w:t>
      </w:r>
    </w:p>
    <w:p w14:paraId="00CBD7D9" w14:textId="75F92E09" w:rsidR="00632670" w:rsidRPr="00802BA3" w:rsidRDefault="00632670" w:rsidP="001F378F">
      <w:pPr>
        <w:ind w:left="6"/>
        <w:rPr>
          <w:rFonts w:ascii="Arial" w:hAnsi="Arial" w:cs="Arial"/>
          <w:bCs/>
          <w:i/>
          <w:iCs/>
          <w:color w:val="000000"/>
          <w:szCs w:val="24"/>
        </w:rPr>
      </w:pPr>
      <w:r w:rsidRPr="00802BA3">
        <w:rPr>
          <w:rFonts w:ascii="Arial" w:hAnsi="Arial" w:cs="Arial"/>
          <w:bCs/>
          <w:i/>
          <w:iCs/>
          <w:color w:val="000000"/>
          <w:szCs w:val="24"/>
        </w:rPr>
        <w:t>Par conséquent, le versement du forfait mobilité</w:t>
      </w:r>
      <w:r w:rsidR="00CA65F5">
        <w:rPr>
          <w:rFonts w:ascii="Arial" w:hAnsi="Arial" w:cs="Arial"/>
          <w:bCs/>
          <w:i/>
          <w:iCs/>
          <w:color w:val="000000"/>
          <w:szCs w:val="24"/>
        </w:rPr>
        <w:t>s</w:t>
      </w:r>
      <w:r w:rsidRPr="00802BA3">
        <w:rPr>
          <w:rFonts w:ascii="Arial" w:hAnsi="Arial" w:cs="Arial"/>
          <w:bCs/>
          <w:i/>
          <w:iCs/>
          <w:color w:val="000000"/>
          <w:szCs w:val="24"/>
        </w:rPr>
        <w:t xml:space="preserve"> durable</w:t>
      </w:r>
      <w:r w:rsidR="00CA65F5">
        <w:rPr>
          <w:rFonts w:ascii="Arial" w:hAnsi="Arial" w:cs="Arial"/>
          <w:bCs/>
          <w:i/>
          <w:iCs/>
          <w:color w:val="000000"/>
          <w:szCs w:val="24"/>
        </w:rPr>
        <w:t>s</w:t>
      </w:r>
      <w:r w:rsidRPr="00802BA3">
        <w:rPr>
          <w:rFonts w:ascii="Arial" w:hAnsi="Arial" w:cs="Arial"/>
          <w:bCs/>
          <w:i/>
          <w:iCs/>
          <w:color w:val="000000"/>
          <w:szCs w:val="24"/>
        </w:rPr>
        <w:t xml:space="preserve"> est conditionné par la fourniture par le salarié au cours de l’année et au plus tard le 31 décembre</w:t>
      </w:r>
      <w:r w:rsidR="00CA65F5">
        <w:rPr>
          <w:rFonts w:ascii="Arial" w:hAnsi="Arial" w:cs="Arial"/>
          <w:bCs/>
          <w:i/>
          <w:iCs/>
          <w:color w:val="000000"/>
          <w:szCs w:val="24"/>
        </w:rPr>
        <w:t xml:space="preserve"> de l’année en cours</w:t>
      </w:r>
      <w:r w:rsidRPr="00802BA3">
        <w:rPr>
          <w:rFonts w:ascii="Arial" w:hAnsi="Arial" w:cs="Arial"/>
          <w:bCs/>
          <w:i/>
          <w:iCs/>
          <w:color w:val="000000"/>
          <w:szCs w:val="24"/>
        </w:rPr>
        <w:t>, d’une attestation sur l’honneur du salarié ou d’un justificatif de l’utilisation des modes de transport ouvrant droit à la prise en charge dans le cadre du forfait mobilités durables.</w:t>
      </w:r>
    </w:p>
    <w:p w14:paraId="35BBED87" w14:textId="7BE4F712" w:rsidR="00632670" w:rsidRPr="00802BA3" w:rsidRDefault="00632670" w:rsidP="001F378F">
      <w:pPr>
        <w:spacing w:before="100" w:beforeAutospacing="1" w:after="100" w:afterAutospacing="1"/>
        <w:ind w:left="0"/>
        <w:rPr>
          <w:rFonts w:ascii="Arial" w:hAnsi="Arial" w:cs="Arial"/>
          <w:i/>
          <w:iCs/>
          <w:szCs w:val="24"/>
        </w:rPr>
      </w:pPr>
      <w:r w:rsidRPr="00802BA3">
        <w:rPr>
          <w:rFonts w:ascii="Arial" w:hAnsi="Arial" w:cs="Arial"/>
          <w:i/>
          <w:iCs/>
          <w:szCs w:val="24"/>
        </w:rPr>
        <w:t>La somme versée au titre du forfait mobilité</w:t>
      </w:r>
      <w:r w:rsidR="00CA65F5">
        <w:rPr>
          <w:rFonts w:ascii="Arial" w:hAnsi="Arial" w:cs="Arial"/>
          <w:i/>
          <w:iCs/>
          <w:szCs w:val="24"/>
        </w:rPr>
        <w:t>s</w:t>
      </w:r>
      <w:r w:rsidRPr="00802BA3">
        <w:rPr>
          <w:rFonts w:ascii="Arial" w:hAnsi="Arial" w:cs="Arial"/>
          <w:i/>
          <w:iCs/>
          <w:szCs w:val="24"/>
        </w:rPr>
        <w:t xml:space="preserve"> durable</w:t>
      </w:r>
      <w:r w:rsidR="00CA65F5">
        <w:rPr>
          <w:rFonts w:ascii="Arial" w:hAnsi="Arial" w:cs="Arial"/>
          <w:i/>
          <w:iCs/>
          <w:szCs w:val="24"/>
        </w:rPr>
        <w:t xml:space="preserve">s </w:t>
      </w:r>
      <w:r w:rsidRPr="00802BA3">
        <w:rPr>
          <w:rFonts w:ascii="Arial" w:hAnsi="Arial" w:cs="Arial"/>
          <w:i/>
          <w:iCs/>
          <w:szCs w:val="24"/>
        </w:rPr>
        <w:t>est exonérée de cotisations sociales et d'impôt sur le revenu.</w:t>
      </w:r>
    </w:p>
    <w:p w14:paraId="34DDBC72" w14:textId="2CA15C41" w:rsidR="00632670" w:rsidRPr="00802BA3" w:rsidRDefault="00632670" w:rsidP="00632670">
      <w:pPr>
        <w:ind w:left="6"/>
        <w:rPr>
          <w:rFonts w:ascii="Arial" w:hAnsi="Arial" w:cs="Arial"/>
          <w:bCs/>
          <w:i/>
          <w:iCs/>
          <w:color w:val="000000"/>
          <w:szCs w:val="24"/>
        </w:rPr>
      </w:pPr>
      <w:r w:rsidRPr="00802BA3">
        <w:rPr>
          <w:rFonts w:ascii="Arial" w:hAnsi="Arial" w:cs="Arial"/>
          <w:bCs/>
          <w:i/>
          <w:iCs/>
          <w:color w:val="000000"/>
          <w:szCs w:val="24"/>
        </w:rPr>
        <w:t>Les modalités de mise en œuvre pratiques sont fixées au niveau de l’entreprise</w:t>
      </w:r>
      <w:r w:rsidR="007F065E" w:rsidRPr="00802BA3">
        <w:rPr>
          <w:rFonts w:ascii="Arial" w:hAnsi="Arial" w:cs="Arial"/>
          <w:bCs/>
          <w:i/>
          <w:iCs/>
          <w:color w:val="000000"/>
          <w:szCs w:val="24"/>
        </w:rPr>
        <w:t>.</w:t>
      </w:r>
      <w:r w:rsidR="00802BA3" w:rsidRPr="00802BA3">
        <w:rPr>
          <w:rFonts w:ascii="Arial" w:hAnsi="Arial" w:cs="Arial"/>
          <w:bCs/>
          <w:i/>
          <w:iCs/>
          <w:color w:val="000000"/>
          <w:szCs w:val="24"/>
        </w:rPr>
        <w:t> »</w:t>
      </w:r>
    </w:p>
    <w:p w14:paraId="05D1A6B5" w14:textId="56F52EDE" w:rsidR="00632670" w:rsidRPr="001F378F" w:rsidRDefault="00632670" w:rsidP="00153262">
      <w:pPr>
        <w:pStyle w:val="paragraphe"/>
        <w:spacing w:line="240" w:lineRule="auto"/>
        <w:jc w:val="both"/>
        <w:rPr>
          <w:rFonts w:ascii="Arial" w:hAnsi="Arial" w:cs="Arial"/>
          <w:szCs w:val="22"/>
        </w:rPr>
      </w:pPr>
    </w:p>
    <w:p w14:paraId="6C865D56" w14:textId="061FE9F5" w:rsidR="00632670" w:rsidRPr="001F378F" w:rsidRDefault="00632670" w:rsidP="001F378F">
      <w:pPr>
        <w:pStyle w:val="Default"/>
        <w:jc w:val="both"/>
        <w:rPr>
          <w:rFonts w:ascii="Arial" w:hAnsi="Arial" w:cs="Arial"/>
          <w:b/>
          <w:u w:val="single"/>
        </w:rPr>
      </w:pPr>
      <w:r w:rsidRPr="001F378F">
        <w:rPr>
          <w:rFonts w:ascii="Arial" w:hAnsi="Arial" w:cs="Arial"/>
          <w:b/>
          <w:u w:val="single"/>
        </w:rPr>
        <w:t xml:space="preserve">Article </w:t>
      </w:r>
      <w:r w:rsidR="001F378F" w:rsidRPr="001F378F">
        <w:rPr>
          <w:rFonts w:ascii="Arial" w:hAnsi="Arial" w:cs="Arial"/>
          <w:b/>
          <w:u w:val="single"/>
        </w:rPr>
        <w:t xml:space="preserve">3 </w:t>
      </w:r>
      <w:r w:rsidR="00FE4218">
        <w:rPr>
          <w:rFonts w:ascii="Arial" w:hAnsi="Arial" w:cs="Arial"/>
          <w:b/>
          <w:u w:val="single"/>
        </w:rPr>
        <w:t>-</w:t>
      </w:r>
      <w:r w:rsidRPr="001F378F">
        <w:rPr>
          <w:rFonts w:ascii="Arial" w:hAnsi="Arial" w:cs="Arial"/>
          <w:b/>
          <w:u w:val="single"/>
        </w:rPr>
        <w:t xml:space="preserve"> Egalité salariale entre les hommes et les femmes</w:t>
      </w:r>
    </w:p>
    <w:p w14:paraId="02F38B72" w14:textId="19E764F1" w:rsidR="00632670" w:rsidRDefault="00632670" w:rsidP="001F378F">
      <w:pPr>
        <w:ind w:left="0"/>
        <w:rPr>
          <w:rFonts w:ascii="Arial" w:hAnsi="Arial" w:cs="Arial"/>
          <w:szCs w:val="24"/>
        </w:rPr>
      </w:pPr>
      <w:r w:rsidRPr="001F378F">
        <w:rPr>
          <w:rFonts w:ascii="Arial" w:hAnsi="Arial" w:cs="Arial"/>
          <w:szCs w:val="24"/>
        </w:rPr>
        <w:t>Les parties signataires rappellent l'importance qu'elles attachent au principe d'égalité professionnelle entre les hommes et les femmes, et plus particulièrement celui d'égalité des rémunérations.</w:t>
      </w:r>
    </w:p>
    <w:p w14:paraId="5D1822ED" w14:textId="77777777" w:rsidR="00CA65F5" w:rsidRPr="001F378F" w:rsidRDefault="00CA65F5" w:rsidP="001F378F">
      <w:pPr>
        <w:ind w:left="0"/>
        <w:rPr>
          <w:rFonts w:ascii="Arial" w:hAnsi="Arial" w:cs="Arial"/>
          <w:szCs w:val="24"/>
        </w:rPr>
      </w:pPr>
    </w:p>
    <w:p w14:paraId="1250A231" w14:textId="09099A87" w:rsidR="00632670" w:rsidRPr="001F378F" w:rsidRDefault="00632670" w:rsidP="001F378F">
      <w:pPr>
        <w:autoSpaceDE w:val="0"/>
        <w:autoSpaceDN w:val="0"/>
        <w:adjustRightInd w:val="0"/>
        <w:ind w:left="0"/>
        <w:rPr>
          <w:rFonts w:ascii="Arial" w:hAnsi="Arial" w:cs="Arial"/>
          <w:b/>
          <w:bCs/>
          <w:szCs w:val="24"/>
          <w:u w:val="single"/>
        </w:rPr>
      </w:pPr>
      <w:r w:rsidRPr="001F378F">
        <w:rPr>
          <w:rFonts w:ascii="Arial" w:hAnsi="Arial" w:cs="Arial"/>
          <w:b/>
          <w:bCs/>
          <w:szCs w:val="24"/>
          <w:u w:val="single"/>
        </w:rPr>
        <w:lastRenderedPageBreak/>
        <w:t xml:space="preserve">Article </w:t>
      </w:r>
      <w:r w:rsidR="001F378F" w:rsidRPr="001F378F">
        <w:rPr>
          <w:rFonts w:ascii="Arial" w:hAnsi="Arial" w:cs="Arial"/>
          <w:b/>
          <w:bCs/>
          <w:szCs w:val="24"/>
          <w:u w:val="single"/>
        </w:rPr>
        <w:t>4</w:t>
      </w:r>
      <w:r w:rsidRPr="001F378F">
        <w:rPr>
          <w:rFonts w:ascii="Arial" w:hAnsi="Arial" w:cs="Arial"/>
          <w:b/>
          <w:bCs/>
          <w:szCs w:val="24"/>
          <w:u w:val="single"/>
        </w:rPr>
        <w:t> </w:t>
      </w:r>
      <w:r w:rsidR="00FE4218">
        <w:rPr>
          <w:rFonts w:ascii="Arial" w:hAnsi="Arial" w:cs="Arial"/>
          <w:b/>
          <w:bCs/>
          <w:szCs w:val="24"/>
          <w:u w:val="single"/>
        </w:rPr>
        <w:t>-</w:t>
      </w:r>
      <w:r w:rsidRPr="001F378F">
        <w:rPr>
          <w:rFonts w:ascii="Arial" w:hAnsi="Arial" w:cs="Arial"/>
          <w:b/>
          <w:bCs/>
          <w:szCs w:val="24"/>
          <w:u w:val="single"/>
        </w:rPr>
        <w:t xml:space="preserve"> Clause de revoyure</w:t>
      </w:r>
    </w:p>
    <w:p w14:paraId="324041C2" w14:textId="17B114B1" w:rsidR="00632670" w:rsidRDefault="00632670" w:rsidP="001F378F">
      <w:pPr>
        <w:ind w:left="0"/>
        <w:rPr>
          <w:rFonts w:ascii="Arial" w:hAnsi="Arial" w:cs="Arial"/>
          <w:szCs w:val="24"/>
        </w:rPr>
      </w:pPr>
      <w:r w:rsidRPr="001F378F">
        <w:rPr>
          <w:rFonts w:ascii="Arial" w:hAnsi="Arial" w:cs="Arial"/>
          <w:szCs w:val="24"/>
        </w:rPr>
        <w:t>Les partenaires sociaux s’entendent sur la nécessité de se revoir</w:t>
      </w:r>
      <w:r w:rsidR="004F3CB8">
        <w:rPr>
          <w:rFonts w:ascii="Arial" w:hAnsi="Arial" w:cs="Arial"/>
          <w:szCs w:val="24"/>
        </w:rPr>
        <w:t xml:space="preserve"> au </w:t>
      </w:r>
      <w:r w:rsidR="000B7AA0">
        <w:rPr>
          <w:rFonts w:ascii="Arial" w:hAnsi="Arial" w:cs="Arial"/>
          <w:szCs w:val="24"/>
        </w:rPr>
        <w:t xml:space="preserve">deuxième </w:t>
      </w:r>
      <w:r w:rsidR="004F3CB8">
        <w:rPr>
          <w:rFonts w:ascii="Arial" w:hAnsi="Arial" w:cs="Arial"/>
          <w:szCs w:val="24"/>
        </w:rPr>
        <w:t>semestre</w:t>
      </w:r>
      <w:r w:rsidRPr="001F378F">
        <w:rPr>
          <w:rFonts w:ascii="Arial" w:hAnsi="Arial" w:cs="Arial"/>
          <w:szCs w:val="24"/>
        </w:rPr>
        <w:t xml:space="preserve"> pour aborder de nouveau le sujet en cas </w:t>
      </w:r>
      <w:r w:rsidR="00CA65F5">
        <w:rPr>
          <w:rFonts w:ascii="Arial" w:hAnsi="Arial" w:cs="Arial"/>
          <w:szCs w:val="24"/>
        </w:rPr>
        <w:t>de revalorisation</w:t>
      </w:r>
      <w:r w:rsidR="000B7AA0">
        <w:rPr>
          <w:rFonts w:ascii="Arial" w:hAnsi="Arial" w:cs="Arial"/>
          <w:szCs w:val="24"/>
        </w:rPr>
        <w:t xml:space="preserve"> du SMIC</w:t>
      </w:r>
      <w:r w:rsidRPr="001F378F">
        <w:rPr>
          <w:rFonts w:ascii="Arial" w:hAnsi="Arial" w:cs="Arial"/>
          <w:szCs w:val="24"/>
        </w:rPr>
        <w:t xml:space="preserve"> au cours de l’année 2022. </w:t>
      </w:r>
    </w:p>
    <w:p w14:paraId="2F9FCE1F" w14:textId="38986F56" w:rsidR="00C87D05" w:rsidRDefault="00C87D05" w:rsidP="001F378F">
      <w:pPr>
        <w:ind w:left="0"/>
        <w:rPr>
          <w:rFonts w:ascii="Arial" w:hAnsi="Arial" w:cs="Arial"/>
          <w:b/>
          <w:bCs/>
          <w:szCs w:val="24"/>
          <w:u w:val="single"/>
        </w:rPr>
      </w:pPr>
      <w:r w:rsidRPr="00C87D05">
        <w:rPr>
          <w:rFonts w:ascii="Arial" w:hAnsi="Arial" w:cs="Arial"/>
          <w:b/>
          <w:bCs/>
          <w:szCs w:val="24"/>
          <w:u w:val="single"/>
        </w:rPr>
        <w:t>Article 5 – Entreprises de moins de 50 salariés</w:t>
      </w:r>
    </w:p>
    <w:p w14:paraId="4AF4030B" w14:textId="6241BE44" w:rsidR="00C87D05" w:rsidRPr="00C07003" w:rsidRDefault="00C87D05" w:rsidP="001F378F">
      <w:pPr>
        <w:ind w:left="0"/>
        <w:rPr>
          <w:rFonts w:ascii="Arial" w:hAnsi="Arial" w:cs="Arial"/>
          <w:b/>
          <w:bCs/>
          <w:sz w:val="28"/>
          <w:szCs w:val="28"/>
          <w:u w:val="single"/>
        </w:rPr>
      </w:pPr>
      <w:r w:rsidRPr="00C07003">
        <w:rPr>
          <w:rFonts w:ascii="Arial" w:eastAsia="Batang" w:hAnsi="Arial" w:cs="Arial"/>
          <w:szCs w:val="22"/>
        </w:rPr>
        <w:t xml:space="preserve">Selon </w:t>
      </w:r>
      <w:r w:rsidRPr="00C07003">
        <w:rPr>
          <w:rFonts w:ascii="Arial" w:eastAsia="Batang" w:hAnsi="Arial" w:cs="Arial"/>
          <w:szCs w:val="22"/>
        </w:rPr>
        <w:t xml:space="preserve">l’article L. 2261-23-1 du code du travail, </w:t>
      </w:r>
      <w:r w:rsidRPr="00C07003">
        <w:rPr>
          <w:rFonts w:ascii="Arial" w:eastAsia="Batang" w:hAnsi="Arial" w:cs="Arial"/>
          <w:szCs w:val="22"/>
        </w:rPr>
        <w:t xml:space="preserve">le présent avenant ne </w:t>
      </w:r>
      <w:r w:rsidRPr="00C07003">
        <w:rPr>
          <w:rFonts w:ascii="Arial" w:eastAsia="Batang" w:hAnsi="Arial" w:cs="Arial"/>
          <w:szCs w:val="22"/>
        </w:rPr>
        <w:t>prévoi</w:t>
      </w:r>
      <w:r w:rsidRPr="00C07003">
        <w:rPr>
          <w:rFonts w:ascii="Arial" w:eastAsia="Batang" w:hAnsi="Arial" w:cs="Arial"/>
          <w:szCs w:val="22"/>
        </w:rPr>
        <w:t>t</w:t>
      </w:r>
      <w:r w:rsidRPr="00C07003">
        <w:rPr>
          <w:rFonts w:ascii="Arial" w:eastAsia="Batang" w:hAnsi="Arial" w:cs="Arial"/>
          <w:szCs w:val="22"/>
        </w:rPr>
        <w:t xml:space="preserve"> </w:t>
      </w:r>
      <w:r w:rsidRPr="00C07003">
        <w:rPr>
          <w:rFonts w:ascii="Arial" w:eastAsia="Batang" w:hAnsi="Arial" w:cs="Arial"/>
          <w:szCs w:val="22"/>
        </w:rPr>
        <w:t xml:space="preserve">pas </w:t>
      </w:r>
      <w:r w:rsidRPr="00C07003">
        <w:rPr>
          <w:rFonts w:ascii="Arial" w:eastAsia="Batang" w:hAnsi="Arial" w:cs="Arial"/>
          <w:szCs w:val="22"/>
        </w:rPr>
        <w:t>de stipulatio</w:t>
      </w:r>
      <w:r w:rsidRPr="00C07003">
        <w:rPr>
          <w:rFonts w:ascii="Arial" w:eastAsia="Batang" w:hAnsi="Arial" w:cs="Arial"/>
          <w:szCs w:val="22"/>
        </w:rPr>
        <w:t>n</w:t>
      </w:r>
      <w:r w:rsidRPr="00C07003">
        <w:rPr>
          <w:rFonts w:ascii="Arial" w:eastAsia="Batang" w:hAnsi="Arial" w:cs="Arial"/>
          <w:szCs w:val="22"/>
        </w:rPr>
        <w:t xml:space="preserve"> spécifique pour les entreprises de moins de 50 salariés</w:t>
      </w:r>
      <w:r w:rsidRPr="00C07003">
        <w:rPr>
          <w:rFonts w:ascii="Arial" w:eastAsia="Batang" w:hAnsi="Arial" w:cs="Arial"/>
          <w:szCs w:val="22"/>
        </w:rPr>
        <w:t>.</w:t>
      </w:r>
    </w:p>
    <w:p w14:paraId="3C7C7D46" w14:textId="77777777" w:rsidR="00705B46" w:rsidRPr="001F378F" w:rsidRDefault="00705B46" w:rsidP="0093193C">
      <w:pPr>
        <w:pStyle w:val="Retraitcorpsdetexte"/>
        <w:keepLines w:val="0"/>
        <w:spacing w:before="0" w:line="240" w:lineRule="auto"/>
        <w:ind w:left="0"/>
        <w:rPr>
          <w:szCs w:val="22"/>
        </w:rPr>
      </w:pPr>
    </w:p>
    <w:p w14:paraId="0EDEBEC6" w14:textId="70BDC7EE" w:rsidR="0093193C" w:rsidRPr="001F378F" w:rsidRDefault="00BE75FE" w:rsidP="00CB65F4">
      <w:pPr>
        <w:keepLines w:val="0"/>
        <w:spacing w:before="0" w:after="240"/>
        <w:ind w:left="0"/>
        <w:rPr>
          <w:rFonts w:ascii="Arial" w:hAnsi="Arial" w:cs="Arial"/>
          <w:b/>
          <w:bCs/>
          <w:sz w:val="22"/>
          <w:szCs w:val="22"/>
          <w:u w:val="single"/>
        </w:rPr>
      </w:pPr>
      <w:r w:rsidRPr="001F378F">
        <w:rPr>
          <w:rFonts w:ascii="Arial" w:hAnsi="Arial" w:cs="Arial"/>
          <w:b/>
          <w:bCs/>
          <w:sz w:val="22"/>
          <w:szCs w:val="22"/>
          <w:u w:val="single"/>
        </w:rPr>
        <w:t xml:space="preserve">ARTICLE  </w:t>
      </w:r>
      <w:r w:rsidR="001F378F">
        <w:rPr>
          <w:rFonts w:ascii="Arial" w:hAnsi="Arial" w:cs="Arial"/>
          <w:b/>
          <w:bCs/>
          <w:sz w:val="22"/>
          <w:szCs w:val="22"/>
          <w:u w:val="single"/>
        </w:rPr>
        <w:t>5 </w:t>
      </w:r>
      <w:r w:rsidR="00FE4218">
        <w:rPr>
          <w:rFonts w:ascii="Arial" w:hAnsi="Arial" w:cs="Arial"/>
          <w:b/>
          <w:bCs/>
          <w:sz w:val="22"/>
          <w:szCs w:val="22"/>
          <w:u w:val="single"/>
        </w:rPr>
        <w:t>-</w:t>
      </w:r>
      <w:r w:rsidR="001F378F">
        <w:rPr>
          <w:rFonts w:ascii="Arial" w:hAnsi="Arial" w:cs="Arial"/>
          <w:b/>
          <w:bCs/>
          <w:sz w:val="22"/>
          <w:szCs w:val="22"/>
          <w:u w:val="single"/>
        </w:rPr>
        <w:t xml:space="preserve"> Demande d’extension</w:t>
      </w:r>
    </w:p>
    <w:p w14:paraId="42AF66C1" w14:textId="36375AB3" w:rsidR="00CB65F4" w:rsidRPr="001F378F" w:rsidRDefault="0093193C" w:rsidP="00FE4218">
      <w:pPr>
        <w:pStyle w:val="paragraphe"/>
        <w:spacing w:line="240" w:lineRule="auto"/>
        <w:jc w:val="both"/>
        <w:rPr>
          <w:rFonts w:ascii="Arial" w:hAnsi="Arial" w:cs="Arial"/>
          <w:szCs w:val="22"/>
        </w:rPr>
      </w:pPr>
      <w:r w:rsidRPr="001F378F">
        <w:rPr>
          <w:rFonts w:ascii="Arial" w:hAnsi="Arial" w:cs="Arial"/>
          <w:szCs w:val="22"/>
        </w:rPr>
        <w:t xml:space="preserve">Les parties demandent l’extension du présent </w:t>
      </w:r>
      <w:r w:rsidR="00FE4218">
        <w:rPr>
          <w:rFonts w:ascii="Arial" w:hAnsi="Arial" w:cs="Arial"/>
          <w:szCs w:val="22"/>
        </w:rPr>
        <w:t>a</w:t>
      </w:r>
      <w:r w:rsidRPr="001F378F">
        <w:rPr>
          <w:rFonts w:ascii="Arial" w:hAnsi="Arial" w:cs="Arial"/>
          <w:szCs w:val="22"/>
        </w:rPr>
        <w:t>venant.</w:t>
      </w:r>
    </w:p>
    <w:p w14:paraId="5E05DBE5" w14:textId="77777777" w:rsidR="00D9281F" w:rsidRPr="001F378F" w:rsidRDefault="00D9281F" w:rsidP="00D9281F">
      <w:pPr>
        <w:pStyle w:val="Retraitcorpsdetexte"/>
        <w:keepLines w:val="0"/>
        <w:spacing w:before="0" w:line="240" w:lineRule="auto"/>
        <w:ind w:left="0"/>
        <w:jc w:val="right"/>
        <w:rPr>
          <w:szCs w:val="22"/>
        </w:rPr>
      </w:pPr>
    </w:p>
    <w:p w14:paraId="7EB784D8" w14:textId="7F06F0DD" w:rsidR="0036472D" w:rsidRPr="001F378F" w:rsidRDefault="00D9281F" w:rsidP="00632670">
      <w:pPr>
        <w:pStyle w:val="paragraphe"/>
        <w:spacing w:line="240" w:lineRule="auto"/>
        <w:jc w:val="right"/>
        <w:rPr>
          <w:rFonts w:ascii="Arial" w:hAnsi="Arial" w:cs="Arial"/>
          <w:szCs w:val="22"/>
        </w:rPr>
      </w:pPr>
      <w:r w:rsidRPr="001F378F">
        <w:rPr>
          <w:rFonts w:ascii="Arial" w:hAnsi="Arial" w:cs="Arial"/>
          <w:szCs w:val="22"/>
        </w:rPr>
        <w:t>Fait à Paris, le</w:t>
      </w:r>
      <w:r w:rsidR="00657C99" w:rsidRPr="001F378F">
        <w:rPr>
          <w:rFonts w:ascii="Arial" w:hAnsi="Arial" w:cs="Arial"/>
          <w:szCs w:val="22"/>
        </w:rPr>
        <w:t xml:space="preserve"> </w:t>
      </w:r>
      <w:r w:rsidR="00632670" w:rsidRPr="001F378F">
        <w:rPr>
          <w:rFonts w:ascii="Arial" w:hAnsi="Arial" w:cs="Arial"/>
          <w:szCs w:val="22"/>
        </w:rPr>
        <w:t>18 janvier 2022</w:t>
      </w:r>
    </w:p>
    <w:p w14:paraId="376DDFF9" w14:textId="0D361373" w:rsidR="0036472D" w:rsidRPr="001F378F" w:rsidRDefault="0036472D" w:rsidP="0036472D">
      <w:pPr>
        <w:pStyle w:val="Retraitcorpsdetexte"/>
        <w:keepLines w:val="0"/>
        <w:spacing w:before="0" w:line="240" w:lineRule="auto"/>
        <w:ind w:left="0" w:right="8221"/>
        <w:rPr>
          <w:szCs w:val="22"/>
        </w:rPr>
      </w:pPr>
    </w:p>
    <w:p w14:paraId="6E94DAE5" w14:textId="5F9E8544" w:rsidR="0036472D" w:rsidRPr="001F378F" w:rsidRDefault="0036472D" w:rsidP="0036472D">
      <w:pPr>
        <w:pStyle w:val="Retraitcorpsdetexte"/>
        <w:keepLines w:val="0"/>
        <w:spacing w:before="0" w:line="240" w:lineRule="auto"/>
        <w:ind w:left="0" w:right="8221"/>
        <w:rPr>
          <w:szCs w:val="22"/>
        </w:rPr>
      </w:pPr>
    </w:p>
    <w:tbl>
      <w:tblPr>
        <w:tblStyle w:val="TableGrid"/>
        <w:tblW w:w="9064" w:type="dxa"/>
        <w:tblInd w:w="185" w:type="dxa"/>
        <w:tblCellMar>
          <w:top w:w="48" w:type="dxa"/>
          <w:left w:w="110" w:type="dxa"/>
          <w:bottom w:w="6" w:type="dxa"/>
          <w:right w:w="67" w:type="dxa"/>
        </w:tblCellMar>
        <w:tblLook w:val="04A0" w:firstRow="1" w:lastRow="0" w:firstColumn="1" w:lastColumn="0" w:noHBand="0" w:noVBand="1"/>
      </w:tblPr>
      <w:tblGrid>
        <w:gridCol w:w="3894"/>
        <w:gridCol w:w="2148"/>
        <w:gridCol w:w="3022"/>
      </w:tblGrid>
      <w:tr w:rsidR="0036472D" w:rsidRPr="001F378F" w14:paraId="58CB30E1" w14:textId="77777777" w:rsidTr="00FE4218">
        <w:trPr>
          <w:trHeight w:val="816"/>
        </w:trPr>
        <w:tc>
          <w:tcPr>
            <w:tcW w:w="3894" w:type="dxa"/>
            <w:tcBorders>
              <w:top w:val="single" w:sz="4" w:space="0" w:color="000000"/>
              <w:left w:val="single" w:sz="4" w:space="0" w:color="000000"/>
              <w:bottom w:val="single" w:sz="4" w:space="0" w:color="000000"/>
              <w:right w:val="single" w:sz="4" w:space="0" w:color="000000"/>
            </w:tcBorders>
          </w:tcPr>
          <w:p w14:paraId="34703F61" w14:textId="77777777" w:rsidR="0036472D" w:rsidRPr="001F378F" w:rsidRDefault="0036472D" w:rsidP="0036472D">
            <w:pPr>
              <w:keepLines w:val="0"/>
              <w:spacing w:before="0"/>
              <w:ind w:left="10"/>
              <w:jc w:val="center"/>
              <w:rPr>
                <w:rFonts w:ascii="Arial" w:eastAsia="Calibri" w:hAnsi="Arial" w:cs="Arial"/>
                <w:color w:val="000000"/>
              </w:rPr>
            </w:pPr>
          </w:p>
          <w:p w14:paraId="513C4E2B" w14:textId="77777777" w:rsidR="0036472D" w:rsidRPr="001F378F" w:rsidRDefault="0036472D" w:rsidP="0036472D">
            <w:pPr>
              <w:keepLines w:val="0"/>
              <w:spacing w:before="0"/>
              <w:ind w:left="0" w:right="39"/>
              <w:jc w:val="center"/>
              <w:rPr>
                <w:rFonts w:ascii="Arial" w:eastAsia="Calibri" w:hAnsi="Arial" w:cs="Arial"/>
                <w:color w:val="000000"/>
              </w:rPr>
            </w:pPr>
            <w:r w:rsidRPr="001F378F">
              <w:rPr>
                <w:rFonts w:ascii="Arial" w:eastAsia="Calibri" w:hAnsi="Arial" w:cs="Arial"/>
                <w:color w:val="000000"/>
              </w:rPr>
              <w:t xml:space="preserve">Organisations </w:t>
            </w:r>
          </w:p>
          <w:p w14:paraId="118FB0F9" w14:textId="77777777" w:rsidR="0036472D" w:rsidRPr="001F378F" w:rsidRDefault="0036472D" w:rsidP="0036472D">
            <w:pPr>
              <w:keepLines w:val="0"/>
              <w:spacing w:before="0"/>
              <w:ind w:left="10"/>
              <w:jc w:val="center"/>
              <w:rPr>
                <w:rFonts w:ascii="Arial" w:eastAsia="Calibri" w:hAnsi="Arial" w:cs="Arial"/>
                <w:color w:val="000000"/>
              </w:rPr>
            </w:pPr>
            <w:r w:rsidRPr="001F378F">
              <w:rPr>
                <w:rFonts w:ascii="Arial" w:eastAsia="Calibri" w:hAnsi="Arial" w:cs="Arial"/>
                <w:color w:val="000000"/>
              </w:rP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508502C5" w14:textId="77777777" w:rsidR="0036472D" w:rsidRPr="001F378F" w:rsidRDefault="0036472D" w:rsidP="0036472D">
            <w:pPr>
              <w:keepLines w:val="0"/>
              <w:spacing w:before="0"/>
              <w:ind w:left="8"/>
              <w:jc w:val="center"/>
              <w:rPr>
                <w:rFonts w:ascii="Arial" w:eastAsia="Calibri" w:hAnsi="Arial" w:cs="Arial"/>
                <w:color w:val="000000"/>
              </w:rPr>
            </w:pPr>
            <w:r w:rsidRPr="001F378F">
              <w:rPr>
                <w:rFonts w:ascii="Arial" w:eastAsia="Calibri" w:hAnsi="Arial" w:cs="Arial"/>
                <w:color w:val="000000"/>
              </w:rPr>
              <w:t xml:space="preserve"> </w:t>
            </w:r>
          </w:p>
          <w:p w14:paraId="19C80FE4" w14:textId="77777777" w:rsidR="0036472D" w:rsidRPr="001F378F" w:rsidRDefault="0036472D" w:rsidP="0036472D">
            <w:pPr>
              <w:keepLines w:val="0"/>
              <w:spacing w:before="0"/>
              <w:ind w:left="0" w:right="40"/>
              <w:jc w:val="center"/>
              <w:rPr>
                <w:rFonts w:ascii="Arial" w:eastAsia="Calibri" w:hAnsi="Arial" w:cs="Arial"/>
                <w:color w:val="000000"/>
              </w:rPr>
            </w:pPr>
            <w:r w:rsidRPr="001F378F">
              <w:rPr>
                <w:rFonts w:ascii="Arial" w:eastAsia="Calibri" w:hAnsi="Arial" w:cs="Arial"/>
                <w:color w:val="000000"/>
              </w:rPr>
              <w:t xml:space="preserve">Nom </w:t>
            </w:r>
          </w:p>
        </w:tc>
        <w:tc>
          <w:tcPr>
            <w:tcW w:w="3022" w:type="dxa"/>
            <w:tcBorders>
              <w:top w:val="single" w:sz="4" w:space="0" w:color="000000"/>
              <w:left w:val="single" w:sz="4" w:space="0" w:color="000000"/>
              <w:bottom w:val="single" w:sz="4" w:space="0" w:color="000000"/>
              <w:right w:val="single" w:sz="4" w:space="0" w:color="000000"/>
            </w:tcBorders>
          </w:tcPr>
          <w:p w14:paraId="2B166CE1" w14:textId="77777777" w:rsidR="0036472D" w:rsidRPr="001F378F" w:rsidRDefault="0036472D" w:rsidP="0036472D">
            <w:pPr>
              <w:keepLines w:val="0"/>
              <w:spacing w:before="0"/>
              <w:ind w:left="8"/>
              <w:jc w:val="center"/>
              <w:rPr>
                <w:rFonts w:ascii="Arial" w:eastAsia="Calibri" w:hAnsi="Arial" w:cs="Arial"/>
                <w:color w:val="000000"/>
              </w:rPr>
            </w:pPr>
            <w:r w:rsidRPr="001F378F">
              <w:rPr>
                <w:rFonts w:ascii="Arial" w:eastAsia="Calibri" w:hAnsi="Arial" w:cs="Arial"/>
                <w:color w:val="000000"/>
              </w:rPr>
              <w:t xml:space="preserve"> </w:t>
            </w:r>
          </w:p>
          <w:p w14:paraId="165BBF6B" w14:textId="77777777" w:rsidR="0036472D" w:rsidRPr="001F378F" w:rsidRDefault="0036472D" w:rsidP="0036472D">
            <w:pPr>
              <w:keepLines w:val="0"/>
              <w:spacing w:before="0"/>
              <w:ind w:left="0" w:right="37"/>
              <w:jc w:val="center"/>
              <w:rPr>
                <w:rFonts w:ascii="Arial" w:eastAsia="Calibri" w:hAnsi="Arial" w:cs="Arial"/>
                <w:color w:val="000000"/>
              </w:rPr>
            </w:pPr>
            <w:r w:rsidRPr="001F378F">
              <w:rPr>
                <w:rFonts w:ascii="Arial" w:eastAsia="Calibri" w:hAnsi="Arial" w:cs="Arial"/>
                <w:color w:val="000000"/>
              </w:rPr>
              <w:t xml:space="preserve">Signature </w:t>
            </w:r>
          </w:p>
        </w:tc>
      </w:tr>
      <w:tr w:rsidR="0036472D" w:rsidRPr="001F378F" w14:paraId="27594ED4" w14:textId="77777777" w:rsidTr="00040F09">
        <w:trPr>
          <w:trHeight w:val="881"/>
        </w:trPr>
        <w:tc>
          <w:tcPr>
            <w:tcW w:w="3894" w:type="dxa"/>
            <w:tcBorders>
              <w:top w:val="single" w:sz="4" w:space="0" w:color="000000"/>
              <w:left w:val="single" w:sz="4" w:space="0" w:color="000000"/>
              <w:bottom w:val="single" w:sz="4" w:space="0" w:color="000000"/>
              <w:right w:val="single" w:sz="4" w:space="0" w:color="000000"/>
            </w:tcBorders>
          </w:tcPr>
          <w:p w14:paraId="061F0CBF" w14:textId="77777777" w:rsidR="0036472D" w:rsidRPr="001F378F" w:rsidRDefault="0036472D" w:rsidP="0036472D">
            <w:pPr>
              <w:keepLines w:val="0"/>
              <w:spacing w:before="0"/>
              <w:ind w:left="10"/>
              <w:jc w:val="center"/>
              <w:rPr>
                <w:rFonts w:ascii="Arial" w:eastAsia="Calibri" w:hAnsi="Arial" w:cs="Arial"/>
                <w:color w:val="000000"/>
              </w:rPr>
            </w:pPr>
            <w:r w:rsidRPr="001F378F">
              <w:rPr>
                <w:rFonts w:ascii="Arial" w:eastAsia="Calibri" w:hAnsi="Arial" w:cs="Arial"/>
                <w:color w:val="000000"/>
              </w:rPr>
              <w:t xml:space="preserve"> </w:t>
            </w:r>
          </w:p>
          <w:p w14:paraId="7038A92A" w14:textId="22CFD607" w:rsidR="0036472D" w:rsidRPr="001F378F" w:rsidRDefault="00632670" w:rsidP="0036472D">
            <w:pPr>
              <w:keepLines w:val="0"/>
              <w:spacing w:before="0"/>
              <w:ind w:left="0" w:right="41"/>
              <w:jc w:val="center"/>
              <w:rPr>
                <w:rFonts w:ascii="Arial" w:eastAsia="Calibri" w:hAnsi="Arial" w:cs="Arial"/>
                <w:color w:val="000000"/>
              </w:rPr>
            </w:pPr>
            <w:r w:rsidRPr="001F378F">
              <w:rPr>
                <w:rFonts w:ascii="Arial" w:eastAsia="Calibri" w:hAnsi="Arial" w:cs="Arial"/>
                <w:color w:val="000000"/>
              </w:rPr>
              <w:t>La Coopération Agricole</w:t>
            </w:r>
            <w:r w:rsidR="0036472D" w:rsidRPr="001F378F">
              <w:rPr>
                <w:rFonts w:ascii="Arial" w:eastAsia="Calibri" w:hAnsi="Arial" w:cs="Arial"/>
                <w:color w:val="000000"/>
              </w:rPr>
              <w:t xml:space="preserve"> Bétail et </w:t>
            </w:r>
          </w:p>
          <w:p w14:paraId="48BEAFC9" w14:textId="77777777" w:rsidR="0036472D" w:rsidRPr="001F378F" w:rsidRDefault="0036472D" w:rsidP="0036472D">
            <w:pPr>
              <w:keepLines w:val="0"/>
              <w:spacing w:before="0"/>
              <w:ind w:left="0" w:right="43"/>
              <w:jc w:val="center"/>
              <w:rPr>
                <w:rFonts w:ascii="Arial" w:eastAsia="Calibri" w:hAnsi="Arial" w:cs="Arial"/>
                <w:color w:val="000000"/>
              </w:rPr>
            </w:pPr>
            <w:r w:rsidRPr="001F378F">
              <w:rPr>
                <w:rFonts w:ascii="Arial" w:eastAsia="Calibri" w:hAnsi="Arial" w:cs="Arial"/>
                <w:color w:val="000000"/>
              </w:rPr>
              <w:t xml:space="preserve">Viande </w:t>
            </w:r>
          </w:p>
          <w:p w14:paraId="566A91DA" w14:textId="77777777" w:rsidR="0036472D" w:rsidRPr="001F378F" w:rsidRDefault="0036472D" w:rsidP="0036472D">
            <w:pPr>
              <w:keepLines w:val="0"/>
              <w:spacing w:before="0"/>
              <w:ind w:left="10"/>
              <w:jc w:val="center"/>
              <w:rPr>
                <w:rFonts w:ascii="Arial" w:eastAsia="Calibri" w:hAnsi="Arial" w:cs="Arial"/>
                <w:color w:val="000000"/>
              </w:rPr>
            </w:pPr>
            <w:r w:rsidRPr="001F378F">
              <w:rPr>
                <w:rFonts w:ascii="Arial" w:eastAsia="Calibri" w:hAnsi="Arial" w:cs="Arial"/>
                <w:color w:val="000000"/>
              </w:rP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516A3E3F" w14:textId="77777777" w:rsidR="0036472D" w:rsidRPr="001F378F" w:rsidRDefault="0036472D" w:rsidP="0036472D">
            <w:pPr>
              <w:keepLines w:val="0"/>
              <w:spacing w:before="0"/>
              <w:ind w:left="8"/>
              <w:jc w:val="center"/>
              <w:rPr>
                <w:rFonts w:ascii="Arial" w:eastAsia="Calibri" w:hAnsi="Arial" w:cs="Arial"/>
                <w:color w:val="000000"/>
              </w:rPr>
            </w:pPr>
            <w:r w:rsidRPr="001F378F">
              <w:rPr>
                <w:rFonts w:ascii="Arial" w:eastAsia="Calibri" w:hAnsi="Arial" w:cs="Arial"/>
                <w:color w:val="000000"/>
              </w:rPr>
              <w:t xml:space="preserve"> </w:t>
            </w:r>
          </w:p>
          <w:p w14:paraId="73E2DFDC" w14:textId="77777777" w:rsidR="0036472D" w:rsidRPr="001F378F" w:rsidRDefault="0036472D" w:rsidP="0036472D">
            <w:pPr>
              <w:keepLines w:val="0"/>
              <w:spacing w:before="0"/>
              <w:ind w:left="0" w:right="38"/>
              <w:jc w:val="center"/>
              <w:rPr>
                <w:rFonts w:ascii="Arial" w:eastAsia="Calibri" w:hAnsi="Arial" w:cs="Arial"/>
                <w:color w:val="000000"/>
              </w:rPr>
            </w:pPr>
            <w:r w:rsidRPr="001F378F">
              <w:rPr>
                <w:rFonts w:ascii="Arial" w:eastAsia="Calibri" w:hAnsi="Arial" w:cs="Arial"/>
                <w:color w:val="000000"/>
              </w:rPr>
              <w:t xml:space="preserve">M. VIEL </w:t>
            </w:r>
          </w:p>
        </w:tc>
        <w:tc>
          <w:tcPr>
            <w:tcW w:w="3022" w:type="dxa"/>
            <w:tcBorders>
              <w:top w:val="single" w:sz="4" w:space="0" w:color="000000"/>
              <w:left w:val="single" w:sz="4" w:space="0" w:color="000000"/>
              <w:bottom w:val="single" w:sz="4" w:space="0" w:color="000000"/>
              <w:right w:val="single" w:sz="4" w:space="0" w:color="000000"/>
            </w:tcBorders>
          </w:tcPr>
          <w:p w14:paraId="61B2E71E" w14:textId="75ECC67C" w:rsidR="0036472D" w:rsidRPr="001F378F" w:rsidRDefault="0036472D" w:rsidP="0036472D">
            <w:pPr>
              <w:keepLines w:val="0"/>
              <w:spacing w:before="0"/>
              <w:ind w:left="0"/>
              <w:jc w:val="center"/>
              <w:rPr>
                <w:rFonts w:ascii="Arial" w:eastAsia="Calibri" w:hAnsi="Arial" w:cs="Arial"/>
                <w:color w:val="000000"/>
              </w:rPr>
            </w:pPr>
          </w:p>
        </w:tc>
      </w:tr>
      <w:tr w:rsidR="0036472D" w:rsidRPr="001F378F" w14:paraId="7FC72C6E" w14:textId="77777777" w:rsidTr="00040F09">
        <w:trPr>
          <w:trHeight w:val="940"/>
        </w:trPr>
        <w:tc>
          <w:tcPr>
            <w:tcW w:w="3894" w:type="dxa"/>
            <w:tcBorders>
              <w:top w:val="single" w:sz="4" w:space="0" w:color="000000"/>
              <w:left w:val="single" w:sz="4" w:space="0" w:color="000000"/>
              <w:bottom w:val="single" w:sz="4" w:space="0" w:color="000000"/>
              <w:right w:val="single" w:sz="4" w:space="0" w:color="000000"/>
            </w:tcBorders>
            <w:vAlign w:val="bottom"/>
          </w:tcPr>
          <w:p w14:paraId="2831E832" w14:textId="77777777" w:rsidR="0036472D" w:rsidRPr="001F378F" w:rsidRDefault="0036472D" w:rsidP="0036472D">
            <w:pPr>
              <w:keepLines w:val="0"/>
              <w:spacing w:before="0" w:line="239" w:lineRule="auto"/>
              <w:ind w:left="0"/>
              <w:jc w:val="center"/>
              <w:rPr>
                <w:rFonts w:ascii="Arial" w:eastAsia="Calibri" w:hAnsi="Arial" w:cs="Arial"/>
                <w:color w:val="000000"/>
              </w:rPr>
            </w:pPr>
            <w:r w:rsidRPr="001F378F">
              <w:rPr>
                <w:rFonts w:ascii="Arial" w:eastAsia="Calibri" w:hAnsi="Arial" w:cs="Arial"/>
                <w:color w:val="000000"/>
              </w:rPr>
              <w:t xml:space="preserve">La Fédération Générale Agroalimentaire (FGA-CFDT) </w:t>
            </w:r>
          </w:p>
          <w:p w14:paraId="1DA57D17" w14:textId="77777777" w:rsidR="0036472D" w:rsidRPr="001F378F" w:rsidRDefault="0036472D" w:rsidP="0036472D">
            <w:pPr>
              <w:keepLines w:val="0"/>
              <w:spacing w:before="0"/>
              <w:ind w:left="10"/>
              <w:jc w:val="center"/>
              <w:rPr>
                <w:rFonts w:ascii="Arial" w:eastAsia="Calibri" w:hAnsi="Arial" w:cs="Arial"/>
                <w:color w:val="000000"/>
              </w:rPr>
            </w:pPr>
            <w:r w:rsidRPr="001F378F">
              <w:rPr>
                <w:rFonts w:ascii="Arial" w:eastAsia="Calibri" w:hAnsi="Arial" w:cs="Arial"/>
                <w:color w:val="000000"/>
              </w:rP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70BC944C" w14:textId="77777777" w:rsidR="0036472D" w:rsidRPr="001F378F" w:rsidRDefault="0036472D" w:rsidP="0036472D">
            <w:pPr>
              <w:keepLines w:val="0"/>
              <w:spacing w:before="0"/>
              <w:ind w:left="8"/>
              <w:jc w:val="center"/>
              <w:rPr>
                <w:rFonts w:ascii="Arial" w:eastAsia="Calibri" w:hAnsi="Arial" w:cs="Arial"/>
                <w:color w:val="000000"/>
              </w:rPr>
            </w:pPr>
            <w:r w:rsidRPr="001F378F">
              <w:rPr>
                <w:rFonts w:ascii="Arial" w:eastAsia="Calibri" w:hAnsi="Arial" w:cs="Arial"/>
                <w:color w:val="000000"/>
              </w:rPr>
              <w:t xml:space="preserve"> </w:t>
            </w:r>
          </w:p>
          <w:p w14:paraId="0D92299D" w14:textId="77777777" w:rsidR="0036472D" w:rsidRPr="001F378F" w:rsidRDefault="0036472D" w:rsidP="0036472D">
            <w:pPr>
              <w:keepLines w:val="0"/>
              <w:spacing w:before="0"/>
              <w:ind w:left="0" w:right="40"/>
              <w:jc w:val="center"/>
              <w:rPr>
                <w:rFonts w:ascii="Arial" w:eastAsia="Calibri" w:hAnsi="Arial" w:cs="Arial"/>
                <w:color w:val="000000"/>
              </w:rPr>
            </w:pPr>
            <w:r w:rsidRPr="001F378F">
              <w:rPr>
                <w:rFonts w:ascii="Arial" w:eastAsia="Calibri" w:hAnsi="Arial" w:cs="Arial"/>
                <w:color w:val="000000"/>
              </w:rPr>
              <w:t xml:space="preserve">M. JAMET </w:t>
            </w:r>
          </w:p>
        </w:tc>
        <w:tc>
          <w:tcPr>
            <w:tcW w:w="3022" w:type="dxa"/>
            <w:tcBorders>
              <w:top w:val="single" w:sz="4" w:space="0" w:color="000000"/>
              <w:left w:val="single" w:sz="4" w:space="0" w:color="000000"/>
              <w:bottom w:val="single" w:sz="4" w:space="0" w:color="000000"/>
              <w:right w:val="single" w:sz="4" w:space="0" w:color="000000"/>
            </w:tcBorders>
          </w:tcPr>
          <w:p w14:paraId="3B532535" w14:textId="014A162E" w:rsidR="0036472D" w:rsidRPr="001F378F" w:rsidRDefault="0036472D" w:rsidP="0036472D">
            <w:pPr>
              <w:keepLines w:val="0"/>
              <w:spacing w:before="0"/>
              <w:ind w:left="0"/>
              <w:jc w:val="left"/>
              <w:rPr>
                <w:rFonts w:ascii="Arial" w:eastAsia="Calibri" w:hAnsi="Arial" w:cs="Arial"/>
                <w:color w:val="000000"/>
              </w:rPr>
            </w:pPr>
            <w:r w:rsidRPr="001F378F">
              <w:rPr>
                <w:rFonts w:ascii="Arial" w:eastAsia="Calibri" w:hAnsi="Arial" w:cs="Arial"/>
                <w:color w:val="000000"/>
              </w:rPr>
              <w:t xml:space="preserve"> </w:t>
            </w:r>
          </w:p>
        </w:tc>
      </w:tr>
      <w:tr w:rsidR="0036472D" w:rsidRPr="001F378F" w14:paraId="6BA7D187" w14:textId="77777777" w:rsidTr="00040F09">
        <w:trPr>
          <w:trHeight w:val="1438"/>
        </w:trPr>
        <w:tc>
          <w:tcPr>
            <w:tcW w:w="3894" w:type="dxa"/>
            <w:tcBorders>
              <w:top w:val="single" w:sz="4" w:space="0" w:color="000000"/>
              <w:left w:val="single" w:sz="4" w:space="0" w:color="000000"/>
              <w:bottom w:val="single" w:sz="4" w:space="0" w:color="000000"/>
              <w:right w:val="single" w:sz="4" w:space="0" w:color="000000"/>
            </w:tcBorders>
            <w:vAlign w:val="bottom"/>
          </w:tcPr>
          <w:p w14:paraId="1700716C" w14:textId="77777777" w:rsidR="0036472D" w:rsidRPr="001F378F" w:rsidRDefault="0036472D" w:rsidP="0036472D">
            <w:pPr>
              <w:keepLines w:val="0"/>
              <w:spacing w:before="0"/>
              <w:ind w:left="0" w:right="38"/>
              <w:jc w:val="center"/>
              <w:rPr>
                <w:rFonts w:ascii="Arial" w:eastAsia="Calibri" w:hAnsi="Arial" w:cs="Arial"/>
                <w:color w:val="000000"/>
              </w:rPr>
            </w:pPr>
            <w:r w:rsidRPr="001F378F">
              <w:rPr>
                <w:rFonts w:ascii="Arial" w:eastAsia="Calibri" w:hAnsi="Arial" w:cs="Arial"/>
                <w:color w:val="000000"/>
              </w:rPr>
              <w:t xml:space="preserve">La Fédération Générale des </w:t>
            </w:r>
          </w:p>
          <w:p w14:paraId="070C00A6" w14:textId="77777777" w:rsidR="0036472D" w:rsidRPr="001F378F" w:rsidRDefault="0036472D" w:rsidP="0036472D">
            <w:pPr>
              <w:keepLines w:val="0"/>
              <w:spacing w:before="0" w:line="239" w:lineRule="auto"/>
              <w:ind w:left="0"/>
              <w:jc w:val="center"/>
              <w:rPr>
                <w:rFonts w:ascii="Arial" w:eastAsia="Calibri" w:hAnsi="Arial" w:cs="Arial"/>
                <w:color w:val="000000"/>
              </w:rPr>
            </w:pPr>
            <w:r w:rsidRPr="001F378F">
              <w:rPr>
                <w:rFonts w:ascii="Arial" w:eastAsia="Calibri" w:hAnsi="Arial" w:cs="Arial"/>
                <w:color w:val="000000"/>
              </w:rPr>
              <w:t xml:space="preserve">Travailleurs de l’Agriculture, de l’Alimentation des Tabacs et </w:t>
            </w:r>
          </w:p>
          <w:p w14:paraId="72818D8F" w14:textId="77777777" w:rsidR="0036472D" w:rsidRPr="001F378F" w:rsidRDefault="0036472D" w:rsidP="0036472D">
            <w:pPr>
              <w:keepLines w:val="0"/>
              <w:spacing w:before="0"/>
              <w:ind w:left="0" w:right="40"/>
              <w:jc w:val="center"/>
              <w:rPr>
                <w:rFonts w:ascii="Arial" w:eastAsia="Calibri" w:hAnsi="Arial" w:cs="Arial"/>
                <w:color w:val="000000"/>
              </w:rPr>
            </w:pPr>
            <w:proofErr w:type="gramStart"/>
            <w:r w:rsidRPr="001F378F">
              <w:rPr>
                <w:rFonts w:ascii="Arial" w:eastAsia="Calibri" w:hAnsi="Arial" w:cs="Arial"/>
                <w:color w:val="000000"/>
              </w:rPr>
              <w:t>activités</w:t>
            </w:r>
            <w:proofErr w:type="gramEnd"/>
            <w:r w:rsidRPr="001F378F">
              <w:rPr>
                <w:rFonts w:ascii="Arial" w:eastAsia="Calibri" w:hAnsi="Arial" w:cs="Arial"/>
                <w:color w:val="000000"/>
              </w:rPr>
              <w:t xml:space="preserve"> annexes (FGTA-FO) </w:t>
            </w:r>
          </w:p>
          <w:p w14:paraId="6F209C0F" w14:textId="77777777" w:rsidR="0036472D" w:rsidRPr="001F378F" w:rsidRDefault="0036472D" w:rsidP="0036472D">
            <w:pPr>
              <w:keepLines w:val="0"/>
              <w:spacing w:before="0"/>
              <w:ind w:left="10"/>
              <w:jc w:val="center"/>
              <w:rPr>
                <w:rFonts w:ascii="Arial" w:eastAsia="Calibri" w:hAnsi="Arial" w:cs="Arial"/>
                <w:color w:val="000000"/>
              </w:rPr>
            </w:pPr>
            <w:r w:rsidRPr="001F378F">
              <w:rPr>
                <w:rFonts w:ascii="Arial" w:eastAsia="Calibri" w:hAnsi="Arial" w:cs="Arial"/>
                <w:color w:val="000000"/>
              </w:rP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510FE80E" w14:textId="77777777" w:rsidR="0036472D" w:rsidRPr="001F378F" w:rsidRDefault="0036472D" w:rsidP="0036472D">
            <w:pPr>
              <w:keepLines w:val="0"/>
              <w:spacing w:before="0"/>
              <w:ind w:left="8"/>
              <w:jc w:val="center"/>
              <w:rPr>
                <w:rFonts w:ascii="Arial" w:eastAsia="Calibri" w:hAnsi="Arial" w:cs="Arial"/>
                <w:color w:val="000000"/>
              </w:rPr>
            </w:pPr>
            <w:r w:rsidRPr="001F378F">
              <w:rPr>
                <w:rFonts w:ascii="Arial" w:eastAsia="Calibri" w:hAnsi="Arial" w:cs="Arial"/>
                <w:color w:val="000000"/>
              </w:rPr>
              <w:t xml:space="preserve"> </w:t>
            </w:r>
          </w:p>
          <w:p w14:paraId="6A463D9F" w14:textId="77777777" w:rsidR="0036472D" w:rsidRPr="001F378F" w:rsidRDefault="0036472D" w:rsidP="0036472D">
            <w:pPr>
              <w:keepLines w:val="0"/>
              <w:spacing w:before="0"/>
              <w:ind w:left="8"/>
              <w:jc w:val="center"/>
              <w:rPr>
                <w:rFonts w:ascii="Arial" w:eastAsia="Calibri" w:hAnsi="Arial" w:cs="Arial"/>
                <w:color w:val="000000"/>
              </w:rPr>
            </w:pPr>
            <w:r w:rsidRPr="001F378F">
              <w:rPr>
                <w:rFonts w:ascii="Arial" w:eastAsia="Calibri" w:hAnsi="Arial" w:cs="Arial"/>
                <w:color w:val="000000"/>
              </w:rPr>
              <w:t xml:space="preserve"> </w:t>
            </w:r>
          </w:p>
          <w:p w14:paraId="23B6E31E" w14:textId="77777777" w:rsidR="0036472D" w:rsidRPr="001F378F" w:rsidRDefault="0036472D" w:rsidP="0036472D">
            <w:pPr>
              <w:keepLines w:val="0"/>
              <w:spacing w:before="0"/>
              <w:ind w:left="0" w:right="40"/>
              <w:jc w:val="center"/>
              <w:rPr>
                <w:rFonts w:ascii="Arial" w:eastAsia="Calibri" w:hAnsi="Arial" w:cs="Arial"/>
                <w:color w:val="000000"/>
              </w:rPr>
            </w:pPr>
            <w:r w:rsidRPr="001F378F">
              <w:rPr>
                <w:rFonts w:ascii="Arial" w:eastAsia="Calibri" w:hAnsi="Arial" w:cs="Arial"/>
                <w:color w:val="000000"/>
              </w:rPr>
              <w:t xml:space="preserve">M. ROZE </w:t>
            </w:r>
          </w:p>
        </w:tc>
        <w:tc>
          <w:tcPr>
            <w:tcW w:w="3022" w:type="dxa"/>
            <w:tcBorders>
              <w:top w:val="single" w:sz="4" w:space="0" w:color="000000"/>
              <w:left w:val="single" w:sz="4" w:space="0" w:color="000000"/>
              <w:bottom w:val="single" w:sz="4" w:space="0" w:color="000000"/>
              <w:right w:val="single" w:sz="4" w:space="0" w:color="000000"/>
            </w:tcBorders>
          </w:tcPr>
          <w:p w14:paraId="3A33AE05" w14:textId="12418089" w:rsidR="0036472D" w:rsidRPr="001F378F" w:rsidRDefault="0036472D" w:rsidP="0036472D">
            <w:pPr>
              <w:keepLines w:val="0"/>
              <w:spacing w:before="0"/>
              <w:ind w:left="0"/>
              <w:jc w:val="center"/>
              <w:rPr>
                <w:rFonts w:ascii="Arial" w:eastAsia="Calibri" w:hAnsi="Arial" w:cs="Arial"/>
                <w:color w:val="000000"/>
              </w:rPr>
            </w:pPr>
          </w:p>
        </w:tc>
      </w:tr>
      <w:tr w:rsidR="0036472D" w:rsidRPr="001F378F" w14:paraId="4A016E8F" w14:textId="77777777" w:rsidTr="00FE4218">
        <w:trPr>
          <w:trHeight w:val="1325"/>
        </w:trPr>
        <w:tc>
          <w:tcPr>
            <w:tcW w:w="3894" w:type="dxa"/>
            <w:tcBorders>
              <w:top w:val="single" w:sz="4" w:space="0" w:color="000000"/>
              <w:left w:val="single" w:sz="4" w:space="0" w:color="000000"/>
              <w:bottom w:val="single" w:sz="4" w:space="0" w:color="000000"/>
              <w:right w:val="single" w:sz="4" w:space="0" w:color="000000"/>
            </w:tcBorders>
            <w:vAlign w:val="bottom"/>
          </w:tcPr>
          <w:p w14:paraId="50B7342C" w14:textId="77777777" w:rsidR="0036472D" w:rsidRPr="001F378F" w:rsidRDefault="0036472D" w:rsidP="0036472D">
            <w:pPr>
              <w:keepLines w:val="0"/>
              <w:spacing w:before="0"/>
              <w:ind w:left="0" w:right="40"/>
              <w:jc w:val="center"/>
              <w:rPr>
                <w:rFonts w:ascii="Arial" w:eastAsia="Calibri" w:hAnsi="Arial" w:cs="Arial"/>
                <w:color w:val="000000"/>
              </w:rPr>
            </w:pPr>
            <w:r w:rsidRPr="001F378F">
              <w:rPr>
                <w:rFonts w:ascii="Arial" w:eastAsia="Calibri" w:hAnsi="Arial" w:cs="Arial"/>
                <w:color w:val="000000"/>
              </w:rPr>
              <w:t xml:space="preserve">La Fédération Nationale </w:t>
            </w:r>
          </w:p>
          <w:p w14:paraId="1F594E2F" w14:textId="77777777" w:rsidR="0036472D" w:rsidRPr="001F378F" w:rsidRDefault="0036472D" w:rsidP="0036472D">
            <w:pPr>
              <w:keepLines w:val="0"/>
              <w:spacing w:before="0"/>
              <w:ind w:left="0" w:right="41"/>
              <w:jc w:val="center"/>
              <w:rPr>
                <w:rFonts w:ascii="Arial" w:eastAsia="Calibri" w:hAnsi="Arial" w:cs="Arial"/>
                <w:color w:val="000000"/>
              </w:rPr>
            </w:pPr>
            <w:r w:rsidRPr="001F378F">
              <w:rPr>
                <w:rFonts w:ascii="Arial" w:eastAsia="Calibri" w:hAnsi="Arial" w:cs="Arial"/>
                <w:color w:val="000000"/>
              </w:rPr>
              <w:t xml:space="preserve">Agroalimentaire et Forêts </w:t>
            </w:r>
          </w:p>
          <w:p w14:paraId="40191E84" w14:textId="77777777" w:rsidR="0036472D" w:rsidRPr="001F378F" w:rsidRDefault="0036472D" w:rsidP="0036472D">
            <w:pPr>
              <w:keepLines w:val="0"/>
              <w:spacing w:before="0"/>
              <w:ind w:left="0" w:right="40"/>
              <w:jc w:val="center"/>
              <w:rPr>
                <w:rFonts w:ascii="Arial" w:eastAsia="Calibri" w:hAnsi="Arial" w:cs="Arial"/>
                <w:color w:val="000000"/>
              </w:rPr>
            </w:pPr>
            <w:r w:rsidRPr="001F378F">
              <w:rPr>
                <w:rFonts w:ascii="Arial" w:eastAsia="Calibri" w:hAnsi="Arial" w:cs="Arial"/>
                <w:color w:val="000000"/>
              </w:rPr>
              <w:t xml:space="preserve">(FNAF-CGT) </w:t>
            </w:r>
          </w:p>
          <w:p w14:paraId="1EB485B2" w14:textId="77777777" w:rsidR="0036472D" w:rsidRPr="001F378F" w:rsidRDefault="0036472D" w:rsidP="0036472D">
            <w:pPr>
              <w:keepLines w:val="0"/>
              <w:spacing w:before="0"/>
              <w:ind w:left="10"/>
              <w:jc w:val="center"/>
              <w:rPr>
                <w:rFonts w:ascii="Arial" w:eastAsia="Calibri" w:hAnsi="Arial" w:cs="Arial"/>
                <w:color w:val="000000"/>
              </w:rPr>
            </w:pPr>
            <w:r w:rsidRPr="001F378F">
              <w:rPr>
                <w:rFonts w:ascii="Arial" w:eastAsia="Calibri" w:hAnsi="Arial" w:cs="Arial"/>
                <w:color w:val="000000"/>
              </w:rP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0E79CC0B" w14:textId="77777777" w:rsidR="0036472D" w:rsidRPr="001F378F" w:rsidRDefault="0036472D" w:rsidP="0036472D">
            <w:pPr>
              <w:keepLines w:val="0"/>
              <w:spacing w:before="0"/>
              <w:ind w:left="8"/>
              <w:jc w:val="center"/>
              <w:rPr>
                <w:rFonts w:ascii="Arial" w:eastAsia="Calibri" w:hAnsi="Arial" w:cs="Arial"/>
                <w:color w:val="000000"/>
              </w:rPr>
            </w:pPr>
            <w:r w:rsidRPr="001F378F">
              <w:rPr>
                <w:rFonts w:ascii="Arial" w:eastAsia="Calibri" w:hAnsi="Arial" w:cs="Arial"/>
                <w:color w:val="000000"/>
              </w:rPr>
              <w:t xml:space="preserve"> </w:t>
            </w:r>
          </w:p>
          <w:p w14:paraId="71957552" w14:textId="77777777" w:rsidR="0036472D" w:rsidRPr="001F378F" w:rsidRDefault="0036472D" w:rsidP="0036472D">
            <w:pPr>
              <w:keepLines w:val="0"/>
              <w:spacing w:before="0"/>
              <w:ind w:left="8"/>
              <w:jc w:val="center"/>
              <w:rPr>
                <w:rFonts w:ascii="Arial" w:eastAsia="Calibri" w:hAnsi="Arial" w:cs="Arial"/>
                <w:color w:val="000000"/>
              </w:rPr>
            </w:pPr>
            <w:r w:rsidRPr="001F378F">
              <w:rPr>
                <w:rFonts w:ascii="Arial" w:eastAsia="Calibri" w:hAnsi="Arial" w:cs="Arial"/>
                <w:color w:val="000000"/>
              </w:rPr>
              <w:t xml:space="preserve"> </w:t>
            </w:r>
          </w:p>
          <w:p w14:paraId="0DC2B4E4" w14:textId="77777777" w:rsidR="0036472D" w:rsidRPr="001F378F" w:rsidRDefault="0036472D" w:rsidP="0036472D">
            <w:pPr>
              <w:keepLines w:val="0"/>
              <w:spacing w:before="0"/>
              <w:ind w:left="0" w:right="36"/>
              <w:jc w:val="center"/>
              <w:rPr>
                <w:rFonts w:ascii="Arial" w:eastAsia="Calibri" w:hAnsi="Arial" w:cs="Arial"/>
                <w:color w:val="000000"/>
              </w:rPr>
            </w:pPr>
            <w:r w:rsidRPr="001F378F">
              <w:rPr>
                <w:rFonts w:ascii="Arial" w:eastAsia="Calibri" w:hAnsi="Arial" w:cs="Arial"/>
                <w:color w:val="000000"/>
              </w:rPr>
              <w:t xml:space="preserve">M. JAU </w:t>
            </w:r>
          </w:p>
        </w:tc>
        <w:tc>
          <w:tcPr>
            <w:tcW w:w="3022" w:type="dxa"/>
            <w:tcBorders>
              <w:top w:val="single" w:sz="4" w:space="0" w:color="000000"/>
              <w:left w:val="single" w:sz="4" w:space="0" w:color="000000"/>
              <w:bottom w:val="single" w:sz="4" w:space="0" w:color="000000"/>
              <w:right w:val="single" w:sz="4" w:space="0" w:color="000000"/>
            </w:tcBorders>
          </w:tcPr>
          <w:p w14:paraId="01A24A1A" w14:textId="760C54E0" w:rsidR="0036472D" w:rsidRPr="001F378F" w:rsidRDefault="0036472D" w:rsidP="0036472D">
            <w:pPr>
              <w:keepLines w:val="0"/>
              <w:spacing w:before="0"/>
              <w:ind w:left="0"/>
              <w:jc w:val="center"/>
              <w:rPr>
                <w:rFonts w:ascii="Arial" w:eastAsia="Calibri" w:hAnsi="Arial" w:cs="Arial"/>
                <w:color w:val="000000"/>
              </w:rPr>
            </w:pPr>
          </w:p>
        </w:tc>
      </w:tr>
      <w:tr w:rsidR="0036472D" w:rsidRPr="001F378F" w14:paraId="07019F24" w14:textId="77777777" w:rsidTr="00040F09">
        <w:trPr>
          <w:trHeight w:val="935"/>
        </w:trPr>
        <w:tc>
          <w:tcPr>
            <w:tcW w:w="3894" w:type="dxa"/>
            <w:tcBorders>
              <w:top w:val="single" w:sz="4" w:space="0" w:color="000000"/>
              <w:left w:val="single" w:sz="4" w:space="0" w:color="000000"/>
              <w:bottom w:val="single" w:sz="4" w:space="0" w:color="000000"/>
              <w:right w:val="single" w:sz="4" w:space="0" w:color="000000"/>
            </w:tcBorders>
            <w:vAlign w:val="bottom"/>
          </w:tcPr>
          <w:p w14:paraId="33FB36BF" w14:textId="77777777" w:rsidR="0036472D" w:rsidRPr="001F378F" w:rsidRDefault="0036472D" w:rsidP="00FE4218">
            <w:pPr>
              <w:keepLines w:val="0"/>
              <w:spacing w:before="0"/>
              <w:ind w:left="0" w:right="40"/>
              <w:jc w:val="center"/>
              <w:rPr>
                <w:rFonts w:ascii="Arial" w:eastAsia="Calibri" w:hAnsi="Arial" w:cs="Arial"/>
                <w:color w:val="000000"/>
              </w:rPr>
            </w:pPr>
            <w:r w:rsidRPr="001F378F">
              <w:rPr>
                <w:rFonts w:ascii="Arial" w:eastAsia="Calibri" w:hAnsi="Arial" w:cs="Arial"/>
                <w:color w:val="000000"/>
              </w:rPr>
              <w:t>CFE-CGC AGRO</w:t>
            </w:r>
          </w:p>
          <w:p w14:paraId="477017AD" w14:textId="77777777" w:rsidR="0036472D" w:rsidRPr="001F378F" w:rsidRDefault="0036472D" w:rsidP="0036472D">
            <w:pPr>
              <w:keepLines w:val="0"/>
              <w:spacing w:before="0"/>
              <w:ind w:left="10"/>
              <w:jc w:val="center"/>
              <w:rPr>
                <w:rFonts w:ascii="Arial" w:eastAsia="Calibri" w:hAnsi="Arial" w:cs="Arial"/>
                <w:color w:val="000000"/>
              </w:rPr>
            </w:pPr>
            <w:r w:rsidRPr="001F378F">
              <w:rPr>
                <w:rFonts w:ascii="Arial" w:eastAsia="Calibri" w:hAnsi="Arial" w:cs="Arial"/>
                <w:color w:val="000000"/>
              </w:rP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32491CF8" w14:textId="77777777" w:rsidR="0036472D" w:rsidRPr="001F378F" w:rsidRDefault="0036472D" w:rsidP="0036472D">
            <w:pPr>
              <w:keepLines w:val="0"/>
              <w:spacing w:before="0"/>
              <w:ind w:left="8"/>
              <w:jc w:val="center"/>
              <w:rPr>
                <w:rFonts w:ascii="Arial" w:eastAsia="Calibri" w:hAnsi="Arial" w:cs="Arial"/>
                <w:color w:val="000000"/>
              </w:rPr>
            </w:pPr>
            <w:r w:rsidRPr="001F378F">
              <w:rPr>
                <w:rFonts w:ascii="Arial" w:eastAsia="Calibri" w:hAnsi="Arial" w:cs="Arial"/>
                <w:color w:val="000000"/>
              </w:rPr>
              <w:t xml:space="preserve"> </w:t>
            </w:r>
          </w:p>
          <w:p w14:paraId="39E916C2" w14:textId="77777777" w:rsidR="0036472D" w:rsidRPr="001F378F" w:rsidRDefault="0036472D" w:rsidP="0036472D">
            <w:pPr>
              <w:keepLines w:val="0"/>
              <w:spacing w:before="0"/>
              <w:ind w:left="8"/>
              <w:jc w:val="center"/>
              <w:rPr>
                <w:rFonts w:ascii="Arial" w:eastAsia="Calibri" w:hAnsi="Arial" w:cs="Arial"/>
                <w:color w:val="000000"/>
              </w:rPr>
            </w:pPr>
            <w:r w:rsidRPr="001F378F">
              <w:rPr>
                <w:rFonts w:ascii="Arial" w:eastAsia="Calibri" w:hAnsi="Arial" w:cs="Arial"/>
                <w:color w:val="000000"/>
              </w:rPr>
              <w:t xml:space="preserve"> </w:t>
            </w:r>
          </w:p>
          <w:p w14:paraId="3E1AE0F3" w14:textId="77777777" w:rsidR="0036472D" w:rsidRPr="001F378F" w:rsidRDefault="0036472D" w:rsidP="0036472D">
            <w:pPr>
              <w:keepLines w:val="0"/>
              <w:spacing w:before="0"/>
              <w:ind w:left="0" w:right="41"/>
              <w:jc w:val="center"/>
              <w:rPr>
                <w:rFonts w:ascii="Arial" w:eastAsia="Calibri" w:hAnsi="Arial" w:cs="Arial"/>
                <w:color w:val="000000"/>
              </w:rPr>
            </w:pPr>
            <w:r w:rsidRPr="001F378F">
              <w:rPr>
                <w:rFonts w:ascii="Arial" w:eastAsia="Calibri" w:hAnsi="Arial" w:cs="Arial"/>
                <w:color w:val="000000"/>
              </w:rPr>
              <w:t>M. POUTRAIN</w:t>
            </w:r>
          </w:p>
        </w:tc>
        <w:tc>
          <w:tcPr>
            <w:tcW w:w="3022" w:type="dxa"/>
            <w:tcBorders>
              <w:top w:val="single" w:sz="4" w:space="0" w:color="000000"/>
              <w:left w:val="single" w:sz="4" w:space="0" w:color="000000"/>
              <w:bottom w:val="single" w:sz="4" w:space="0" w:color="000000"/>
              <w:right w:val="single" w:sz="4" w:space="0" w:color="000000"/>
            </w:tcBorders>
          </w:tcPr>
          <w:p w14:paraId="2834A744" w14:textId="428AE6EB" w:rsidR="0036472D" w:rsidRPr="001F378F" w:rsidRDefault="0036472D" w:rsidP="0036472D">
            <w:pPr>
              <w:keepLines w:val="0"/>
              <w:spacing w:before="0"/>
              <w:ind w:left="0"/>
              <w:jc w:val="center"/>
              <w:rPr>
                <w:rFonts w:ascii="Arial" w:eastAsia="Calibri" w:hAnsi="Arial" w:cs="Arial"/>
                <w:color w:val="000000"/>
              </w:rPr>
            </w:pPr>
          </w:p>
        </w:tc>
      </w:tr>
    </w:tbl>
    <w:p w14:paraId="5F6B6821" w14:textId="77777777" w:rsidR="0036472D" w:rsidRPr="001F378F" w:rsidRDefault="0036472D" w:rsidP="0036472D">
      <w:pPr>
        <w:pStyle w:val="Retraitcorpsdetexte"/>
        <w:keepLines w:val="0"/>
        <w:spacing w:before="0" w:line="240" w:lineRule="auto"/>
        <w:ind w:left="0" w:right="8221"/>
        <w:rPr>
          <w:szCs w:val="22"/>
        </w:rPr>
      </w:pPr>
    </w:p>
    <w:sectPr w:rsidR="0036472D" w:rsidRPr="001F378F" w:rsidSect="008F34D2">
      <w:footerReference w:type="default" r:id="rId7"/>
      <w:footerReference w:type="first" r:id="rId8"/>
      <w:pgSz w:w="11906" w:h="16838"/>
      <w:pgMar w:top="63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4AE1" w14:textId="77777777" w:rsidR="00DB0E9C" w:rsidRDefault="00DB0E9C">
      <w:pPr>
        <w:spacing w:before="0"/>
      </w:pPr>
      <w:r>
        <w:separator/>
      </w:r>
    </w:p>
  </w:endnote>
  <w:endnote w:type="continuationSeparator" w:id="0">
    <w:p w14:paraId="3A123DB3" w14:textId="77777777" w:rsidR="00DB0E9C" w:rsidRDefault="00DB0E9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539316"/>
      <w:docPartObj>
        <w:docPartGallery w:val="Page Numbers (Bottom of Page)"/>
        <w:docPartUnique/>
      </w:docPartObj>
    </w:sdtPr>
    <w:sdtEndPr/>
    <w:sdtContent>
      <w:p w14:paraId="64D02C8D" w14:textId="5310B31B" w:rsidR="0036472D" w:rsidRDefault="00CA65F5">
        <w:pPr>
          <w:pStyle w:val="Pieddepage"/>
          <w:jc w:val="center"/>
        </w:pPr>
        <w:r>
          <w:pict w14:anchorId="28AEC036">
            <v:shapetype id="_x0000_t110" coordsize="21600,21600" o:spt="110" path="m10800,l,10800,10800,21600,21600,10800xe">
              <v:stroke joinstyle="miter"/>
              <v:path gradientshapeok="t" o:connecttype="rect" textboxrect="5400,5400,16200,16200"/>
            </v:shapetype>
            <v:shape id="Organigramme : Décision 6" o:spid="_x0000_s4098"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14:paraId="214A1017" w14:textId="352EBC45" w:rsidR="0036472D" w:rsidRDefault="0036472D">
        <w:pPr>
          <w:pStyle w:val="Pieddepage"/>
          <w:jc w:val="center"/>
        </w:pPr>
        <w:r>
          <w:fldChar w:fldCharType="begin"/>
        </w:r>
        <w:r>
          <w:instrText>PAGE    \* MERGEFORMAT</w:instrText>
        </w:r>
        <w:r>
          <w:fldChar w:fldCharType="separate"/>
        </w:r>
        <w:r>
          <w:t>2</w:t>
        </w:r>
        <w:r>
          <w:fldChar w:fldCharType="end"/>
        </w:r>
      </w:p>
    </w:sdtContent>
  </w:sdt>
  <w:p w14:paraId="39BBFE32" w14:textId="00928EDC" w:rsidR="0036472D" w:rsidRPr="0036472D" w:rsidRDefault="0036472D" w:rsidP="0036472D">
    <w:pPr>
      <w:pStyle w:val="Pieddepage"/>
      <w:jc w:val="right"/>
      <w:rPr>
        <w:i w:val="0"/>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F56B" w14:textId="6E2D0A22" w:rsidR="00FE2FEF" w:rsidRDefault="00CA65F5">
    <w:pPr>
      <w:pStyle w:val="Pieddepage"/>
      <w:spacing w:before="0"/>
      <w:jc w:val="center"/>
      <w:rPr>
        <w:rStyle w:val="Numrodepage"/>
        <w:i w:val="0"/>
        <w:iCs/>
      </w:rPr>
    </w:pPr>
    <w:r>
      <w:rPr>
        <w:noProof/>
      </w:rPr>
      <w:pict w14:anchorId="50D3F363">
        <v:line id="Line 1" o:spid="_x0000_s4097"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5pt" to="458.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">
          <w10:wrap type="tight"/>
        </v:line>
      </w:pict>
    </w:r>
    <w:r w:rsidR="00FE2FEF">
      <w:rPr>
        <w:rStyle w:val="Numrodepage"/>
        <w:i w:val="0"/>
        <w:iCs/>
      </w:rPr>
      <w:t xml:space="preserve">Accord relatif au travail des seniors dans </w:t>
    </w:r>
    <w:smartTag w:uri="urn:schemas-microsoft-com:office:smarttags" w:element="PersonName">
      <w:smartTagPr>
        <w:attr w:name="ProductID" w:val="la Coop￩ration"/>
      </w:smartTagPr>
      <w:r w:rsidR="00FE2FEF">
        <w:rPr>
          <w:rStyle w:val="Numrodepage"/>
          <w:i w:val="0"/>
          <w:iCs/>
        </w:rPr>
        <w:t>la Coopération</w:t>
      </w:r>
    </w:smartTag>
    <w:r w:rsidR="00FE2FEF">
      <w:rPr>
        <w:rStyle w:val="Numrodepage"/>
        <w:i w:val="0"/>
        <w:iCs/>
      </w:rPr>
      <w:t xml:space="preserve"> agricole</w:t>
    </w:r>
  </w:p>
  <w:p w14:paraId="46ABB255" w14:textId="77777777" w:rsidR="00FE2FEF" w:rsidRDefault="00C31185">
    <w:pPr>
      <w:pStyle w:val="Pieddepage"/>
      <w:spacing w:before="0"/>
      <w:jc w:val="center"/>
    </w:pPr>
    <w:r>
      <w:rPr>
        <w:rStyle w:val="Numrodepage"/>
        <w:i w:val="0"/>
        <w:iCs/>
      </w:rPr>
      <w:fldChar w:fldCharType="begin"/>
    </w:r>
    <w:r w:rsidR="00FE2FEF">
      <w:rPr>
        <w:rStyle w:val="Numrodepage"/>
        <w:i w:val="0"/>
        <w:iCs/>
      </w:rPr>
      <w:instrText xml:space="preserve"> PAGE </w:instrText>
    </w:r>
    <w:r>
      <w:rPr>
        <w:rStyle w:val="Numrodepage"/>
        <w:i w:val="0"/>
        <w:iCs/>
      </w:rPr>
      <w:fldChar w:fldCharType="separate"/>
    </w:r>
    <w:r w:rsidR="00FE2FEF">
      <w:rPr>
        <w:rStyle w:val="Numrodepage"/>
        <w:i w:val="0"/>
        <w:iCs/>
        <w:noProof/>
      </w:rPr>
      <w:t>1</w:t>
    </w:r>
    <w:r>
      <w:rPr>
        <w:rStyle w:val="Numrodepage"/>
        <w:i w:val="0"/>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1018" w14:textId="77777777" w:rsidR="00DB0E9C" w:rsidRDefault="00DB0E9C">
      <w:pPr>
        <w:spacing w:before="0"/>
      </w:pPr>
      <w:r>
        <w:separator/>
      </w:r>
    </w:p>
  </w:footnote>
  <w:footnote w:type="continuationSeparator" w:id="0">
    <w:p w14:paraId="5E7E718B" w14:textId="77777777" w:rsidR="00DB0E9C" w:rsidRDefault="00DB0E9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56A98DA"/>
    <w:lvl w:ilvl="0">
      <w:start w:val="1"/>
      <w:numFmt w:val="upperRoman"/>
      <w:pStyle w:val="td1"/>
      <w:lvlText w:val="PARTIE %1"/>
      <w:lvlJc w:val="left"/>
      <w:pPr>
        <w:tabs>
          <w:tab w:val="num" w:pos="1800"/>
        </w:tabs>
        <w:ind w:left="0" w:firstLine="0"/>
      </w:pPr>
      <w:rPr>
        <w:rFonts w:hint="default"/>
      </w:rPr>
    </w:lvl>
    <w:lvl w:ilvl="1">
      <w:start w:val="1"/>
      <w:numFmt w:val="decimal"/>
      <w:pStyle w:val="td2"/>
      <w:lvlText w:val="CHAPITRE %2"/>
      <w:lvlJc w:val="left"/>
      <w:pPr>
        <w:tabs>
          <w:tab w:val="num" w:pos="1800"/>
        </w:tabs>
        <w:ind w:left="0" w:firstLine="0"/>
      </w:pPr>
      <w:rPr>
        <w:rFonts w:hint="default"/>
        <w:caps w:val="0"/>
      </w:rPr>
    </w:lvl>
    <w:lvl w:ilvl="2">
      <w:start w:val="1"/>
      <w:numFmt w:val="decimal"/>
      <w:pStyle w:val="Titre1"/>
      <w:lvlText w:val="%3."/>
      <w:lvlJc w:val="left"/>
      <w:pPr>
        <w:tabs>
          <w:tab w:val="num" w:pos="709"/>
        </w:tabs>
        <w:ind w:left="709" w:hanging="567"/>
      </w:pPr>
      <w:rPr>
        <w:rFonts w:hint="default"/>
      </w:rPr>
    </w:lvl>
    <w:lvl w:ilvl="3">
      <w:start w:val="1"/>
      <w:numFmt w:val="decimal"/>
      <w:pStyle w:val="Titre2"/>
      <w:lvlText w:val="%3.%4."/>
      <w:lvlJc w:val="left"/>
      <w:pPr>
        <w:tabs>
          <w:tab w:val="num" w:pos="709"/>
        </w:tabs>
        <w:ind w:left="709" w:hanging="567"/>
      </w:pPr>
      <w:rPr>
        <w:rFonts w:hint="default"/>
      </w:rPr>
    </w:lvl>
    <w:lvl w:ilvl="4">
      <w:start w:val="1"/>
      <w:numFmt w:val="decimal"/>
      <w:pStyle w:val="Titre3"/>
      <w:lvlText w:val="%3.%4.%5."/>
      <w:lvlJc w:val="left"/>
      <w:pPr>
        <w:tabs>
          <w:tab w:val="num" w:pos="992"/>
        </w:tabs>
        <w:ind w:left="992" w:hanging="850"/>
      </w:pPr>
      <w:rPr>
        <w:rFonts w:hint="default"/>
      </w:rPr>
    </w:lvl>
    <w:lvl w:ilvl="5">
      <w:start w:val="1"/>
      <w:numFmt w:val="decimal"/>
      <w:pStyle w:val="Titre4"/>
      <w:lvlText w:val="%3.%4.%5.%6."/>
      <w:lvlJc w:val="left"/>
      <w:pPr>
        <w:tabs>
          <w:tab w:val="num" w:pos="992"/>
        </w:tabs>
        <w:ind w:left="992" w:hanging="850"/>
      </w:pPr>
      <w:rPr>
        <w:rFonts w:hint="default"/>
      </w:rPr>
    </w:lvl>
    <w:lvl w:ilvl="6">
      <w:start w:val="1"/>
      <w:numFmt w:val="decimal"/>
      <w:pStyle w:val="Titre5"/>
      <w:lvlText w:val="%3.%4.%5.%6.%7."/>
      <w:lvlJc w:val="left"/>
      <w:pPr>
        <w:tabs>
          <w:tab w:val="num" w:pos="1276"/>
        </w:tabs>
        <w:ind w:left="1276" w:hanging="1134"/>
      </w:pPr>
      <w:rPr>
        <w:rFonts w:hint="default"/>
      </w:rPr>
    </w:lvl>
    <w:lvl w:ilvl="7">
      <w:start w:val="1"/>
      <w:numFmt w:val="decimal"/>
      <w:pStyle w:val="Titre6"/>
      <w:lvlText w:val="%3.%4.%5.%6.%7.%8."/>
      <w:lvlJc w:val="left"/>
      <w:pPr>
        <w:tabs>
          <w:tab w:val="num" w:pos="1560"/>
        </w:tabs>
        <w:ind w:left="1560" w:hanging="1418"/>
      </w:pPr>
      <w:rPr>
        <w:rFonts w:hint="default"/>
      </w:rPr>
    </w:lvl>
    <w:lvl w:ilvl="8">
      <w:start w:val="1"/>
      <w:numFmt w:val="decimal"/>
      <w:pStyle w:val="Titre7"/>
      <w:lvlText w:val="%3.%4.%5.%6.%7.%8.%9."/>
      <w:lvlJc w:val="left"/>
      <w:pPr>
        <w:tabs>
          <w:tab w:val="num" w:pos="1843"/>
        </w:tabs>
        <w:ind w:left="1843" w:hanging="1701"/>
      </w:pPr>
      <w:rPr>
        <w:rFonts w:hint="default"/>
      </w:rPr>
    </w:lvl>
  </w:abstractNum>
  <w:abstractNum w:abstractNumId="1" w15:restartNumberingAfterBreak="0">
    <w:nsid w:val="02FA7209"/>
    <w:multiLevelType w:val="hybridMultilevel"/>
    <w:tmpl w:val="04880D26"/>
    <w:lvl w:ilvl="0" w:tplc="AEC69252">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4462A00"/>
    <w:multiLevelType w:val="hybridMultilevel"/>
    <w:tmpl w:val="D6ECBAC4"/>
    <w:lvl w:ilvl="0" w:tplc="20B66C3C">
      <w:start w:val="1"/>
      <w:numFmt w:val="bullet"/>
      <w:lvlText w:val="-"/>
      <w:lvlJc w:val="left"/>
      <w:pPr>
        <w:ind w:left="770" w:hanging="360"/>
      </w:pPr>
      <w:rPr>
        <w:rFonts w:ascii="Calibri" w:eastAsia="Calibri" w:hAnsi="Calibri" w:cs="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15:restartNumberingAfterBreak="0">
    <w:nsid w:val="14622981"/>
    <w:multiLevelType w:val="singleLevel"/>
    <w:tmpl w:val="D924EC5E"/>
    <w:lvl w:ilvl="0">
      <w:start w:val="1"/>
      <w:numFmt w:val="bullet"/>
      <w:pStyle w:val="ide"/>
      <w:lvlText w:val="■"/>
      <w:lvlJc w:val="left"/>
      <w:pPr>
        <w:tabs>
          <w:tab w:val="num" w:pos="0"/>
        </w:tabs>
        <w:ind w:left="284" w:hanging="283"/>
      </w:pPr>
      <w:rPr>
        <w:rFonts w:ascii="Times New Roman" w:hAnsi="Times New Roman" w:hint="default"/>
        <w:sz w:val="24"/>
      </w:rPr>
    </w:lvl>
  </w:abstractNum>
  <w:abstractNum w:abstractNumId="4" w15:restartNumberingAfterBreak="0">
    <w:nsid w:val="1DE50E11"/>
    <w:multiLevelType w:val="hybridMultilevel"/>
    <w:tmpl w:val="B93E1F1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16C08"/>
    <w:multiLevelType w:val="singleLevel"/>
    <w:tmpl w:val="812631DC"/>
    <w:lvl w:ilvl="0">
      <w:start w:val="1"/>
      <w:numFmt w:val="bullet"/>
      <w:pStyle w:val="Liste"/>
      <w:lvlText w:val="–"/>
      <w:lvlJc w:val="left"/>
      <w:pPr>
        <w:tabs>
          <w:tab w:val="num" w:pos="0"/>
        </w:tabs>
        <w:ind w:left="283" w:hanging="283"/>
      </w:pPr>
      <w:rPr>
        <w:rFonts w:ascii="Times New Roman" w:hAnsi="Times New Roman" w:hint="default"/>
      </w:rPr>
    </w:lvl>
  </w:abstractNum>
  <w:abstractNum w:abstractNumId="6" w15:restartNumberingAfterBreak="0">
    <w:nsid w:val="30416623"/>
    <w:multiLevelType w:val="hybridMultilevel"/>
    <w:tmpl w:val="3182A688"/>
    <w:lvl w:ilvl="0" w:tplc="46E08F7E">
      <w:start w:val="1"/>
      <w:numFmt w:val="bullet"/>
      <w:pStyle w:val="Listepuces2"/>
      <w:lvlText w:val=""/>
      <w:lvlJc w:val="left"/>
      <w:pPr>
        <w:tabs>
          <w:tab w:val="num" w:pos="1778"/>
        </w:tabs>
        <w:ind w:left="177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347F3132"/>
    <w:multiLevelType w:val="multilevel"/>
    <w:tmpl w:val="C6403C76"/>
    <w:lvl w:ilvl="0">
      <w:start w:val="13"/>
      <w:numFmt w:val="bullet"/>
      <w:lvlText w:val="-"/>
      <w:lvlJc w:val="left"/>
      <w:pPr>
        <w:tabs>
          <w:tab w:val="num" w:pos="888"/>
        </w:tabs>
        <w:ind w:left="888" w:hanging="360"/>
      </w:pPr>
      <w:rPr>
        <w:rFonts w:ascii="Times New Roman" w:eastAsia="Times New Roman" w:hAnsi="Times New Roman" w:cs="Times New Roman"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34BC57F1"/>
    <w:multiLevelType w:val="multilevel"/>
    <w:tmpl w:val="A96C2448"/>
    <w:lvl w:ilvl="0">
      <w:start w:val="1"/>
      <w:numFmt w:val="decimal"/>
      <w:pStyle w:val="article"/>
      <w:lvlText w:val="Article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95237C6"/>
    <w:multiLevelType w:val="hybridMultilevel"/>
    <w:tmpl w:val="7A4ADE90"/>
    <w:lvl w:ilvl="0" w:tplc="F5A43B24">
      <w:start w:val="1"/>
      <w:numFmt w:val="decimal"/>
      <w:pStyle w:val="RETRAITAVECN"/>
      <w:lvlText w:val="%1."/>
      <w:lvlJc w:val="left"/>
      <w:pPr>
        <w:tabs>
          <w:tab w:val="num" w:pos="1211"/>
        </w:tabs>
        <w:ind w:left="1211"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53650071"/>
    <w:multiLevelType w:val="multilevel"/>
    <w:tmpl w:val="C6403C76"/>
    <w:lvl w:ilvl="0">
      <w:start w:val="13"/>
      <w:numFmt w:val="bullet"/>
      <w:lvlText w:val="-"/>
      <w:lvlJc w:val="left"/>
      <w:pPr>
        <w:tabs>
          <w:tab w:val="num" w:pos="888"/>
        </w:tabs>
        <w:ind w:left="888" w:hanging="360"/>
      </w:pPr>
      <w:rPr>
        <w:rFonts w:ascii="Times New Roman" w:eastAsia="Times New Roman" w:hAnsi="Times New Roman" w:cs="Times New Roman"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55240887"/>
    <w:multiLevelType w:val="hybridMultilevel"/>
    <w:tmpl w:val="C6403C76"/>
    <w:lvl w:ilvl="0" w:tplc="068A1BF4">
      <w:start w:val="13"/>
      <w:numFmt w:val="bullet"/>
      <w:lvlText w:val="-"/>
      <w:lvlJc w:val="left"/>
      <w:pPr>
        <w:tabs>
          <w:tab w:val="num" w:pos="888"/>
        </w:tabs>
        <w:ind w:left="888" w:hanging="360"/>
      </w:pPr>
      <w:rPr>
        <w:rFonts w:ascii="Times New Roman" w:eastAsia="Times New Roman" w:hAnsi="Times New Roman" w:cs="Times New Roman" w:hint="default"/>
      </w:rPr>
    </w:lvl>
    <w:lvl w:ilvl="1" w:tplc="040C0003">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5B186861"/>
    <w:multiLevelType w:val="hybridMultilevel"/>
    <w:tmpl w:val="3E1663E0"/>
    <w:lvl w:ilvl="0" w:tplc="AEC69252">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61BB1538"/>
    <w:multiLevelType w:val="singleLevel"/>
    <w:tmpl w:val="79E61072"/>
    <w:lvl w:ilvl="0">
      <w:start w:val="1"/>
      <w:numFmt w:val="bullet"/>
      <w:pStyle w:val="Listepuces"/>
      <w:lvlText w:val=""/>
      <w:lvlJc w:val="left"/>
      <w:pPr>
        <w:tabs>
          <w:tab w:val="num" w:pos="360"/>
        </w:tabs>
        <w:ind w:left="360" w:hanging="360"/>
      </w:pPr>
      <w:rPr>
        <w:rFonts w:ascii="Symbol" w:hAnsi="Symbol" w:hint="default"/>
      </w:rPr>
    </w:lvl>
  </w:abstractNum>
  <w:abstractNum w:abstractNumId="14" w15:restartNumberingAfterBreak="0">
    <w:nsid w:val="7B0A0F65"/>
    <w:multiLevelType w:val="hybridMultilevel"/>
    <w:tmpl w:val="40F2F420"/>
    <w:lvl w:ilvl="0" w:tplc="AEC69252">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13"/>
  </w:num>
  <w:num w:numId="4">
    <w:abstractNumId w:val="3"/>
  </w:num>
  <w:num w:numId="5">
    <w:abstractNumId w:val="8"/>
  </w:num>
  <w:num w:numId="6">
    <w:abstractNumId w:val="6"/>
  </w:num>
  <w:num w:numId="7">
    <w:abstractNumId w:val="9"/>
  </w:num>
  <w:num w:numId="8">
    <w:abstractNumId w:val="11"/>
  </w:num>
  <w:num w:numId="9">
    <w:abstractNumId w:val="7"/>
  </w:num>
  <w:num w:numId="10">
    <w:abstractNumId w:val="10"/>
  </w:num>
  <w:num w:numId="11">
    <w:abstractNumId w:val="14"/>
  </w:num>
  <w:num w:numId="12">
    <w:abstractNumId w:val="1"/>
  </w:num>
  <w:num w:numId="13">
    <w:abstractNumId w:val="12"/>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4"/>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4099">
      <o:colormru v:ext="edit" colors="silver"/>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91FFA"/>
    <w:rsid w:val="000060F3"/>
    <w:rsid w:val="00040F09"/>
    <w:rsid w:val="00053DE7"/>
    <w:rsid w:val="00055B6C"/>
    <w:rsid w:val="00084C5A"/>
    <w:rsid w:val="00094D3E"/>
    <w:rsid w:val="000B01A7"/>
    <w:rsid w:val="000B7AA0"/>
    <w:rsid w:val="000C6D07"/>
    <w:rsid w:val="000C7C68"/>
    <w:rsid w:val="000D7F3D"/>
    <w:rsid w:val="001223C1"/>
    <w:rsid w:val="00143D86"/>
    <w:rsid w:val="00145215"/>
    <w:rsid w:val="00153262"/>
    <w:rsid w:val="0016373C"/>
    <w:rsid w:val="001A048E"/>
    <w:rsid w:val="001A09D3"/>
    <w:rsid w:val="001B44B9"/>
    <w:rsid w:val="001C28C0"/>
    <w:rsid w:val="001C463B"/>
    <w:rsid w:val="001E1C7B"/>
    <w:rsid w:val="001F0B23"/>
    <w:rsid w:val="001F378F"/>
    <w:rsid w:val="0020210B"/>
    <w:rsid w:val="00216A15"/>
    <w:rsid w:val="00217FC8"/>
    <w:rsid w:val="002742E3"/>
    <w:rsid w:val="00277C85"/>
    <w:rsid w:val="0028306C"/>
    <w:rsid w:val="002A1E50"/>
    <w:rsid w:val="002A5A9C"/>
    <w:rsid w:val="002B3097"/>
    <w:rsid w:val="002F4E98"/>
    <w:rsid w:val="003413F1"/>
    <w:rsid w:val="0034635D"/>
    <w:rsid w:val="0034770A"/>
    <w:rsid w:val="0035158F"/>
    <w:rsid w:val="0036472D"/>
    <w:rsid w:val="00391FFA"/>
    <w:rsid w:val="0039358D"/>
    <w:rsid w:val="003F5CC9"/>
    <w:rsid w:val="00405A71"/>
    <w:rsid w:val="00410F56"/>
    <w:rsid w:val="004305D6"/>
    <w:rsid w:val="00457B4E"/>
    <w:rsid w:val="00463A83"/>
    <w:rsid w:val="004D5609"/>
    <w:rsid w:val="004D5EE1"/>
    <w:rsid w:val="004F3CB8"/>
    <w:rsid w:val="005101BE"/>
    <w:rsid w:val="00525348"/>
    <w:rsid w:val="00533627"/>
    <w:rsid w:val="005431E1"/>
    <w:rsid w:val="00556D72"/>
    <w:rsid w:val="005A2C4E"/>
    <w:rsid w:val="005F5546"/>
    <w:rsid w:val="00624619"/>
    <w:rsid w:val="00632670"/>
    <w:rsid w:val="00657C99"/>
    <w:rsid w:val="00676DFB"/>
    <w:rsid w:val="00677C8B"/>
    <w:rsid w:val="00684EC8"/>
    <w:rsid w:val="00685A99"/>
    <w:rsid w:val="00695A70"/>
    <w:rsid w:val="006E21C6"/>
    <w:rsid w:val="00705B46"/>
    <w:rsid w:val="00741265"/>
    <w:rsid w:val="007442E3"/>
    <w:rsid w:val="00745885"/>
    <w:rsid w:val="00747708"/>
    <w:rsid w:val="007831EC"/>
    <w:rsid w:val="00783404"/>
    <w:rsid w:val="007C08F8"/>
    <w:rsid w:val="007C1920"/>
    <w:rsid w:val="007C7622"/>
    <w:rsid w:val="007C7D36"/>
    <w:rsid w:val="007F065E"/>
    <w:rsid w:val="007F2401"/>
    <w:rsid w:val="00802BA3"/>
    <w:rsid w:val="00811555"/>
    <w:rsid w:val="00811FE5"/>
    <w:rsid w:val="00824C2C"/>
    <w:rsid w:val="008402EF"/>
    <w:rsid w:val="00846581"/>
    <w:rsid w:val="00856B97"/>
    <w:rsid w:val="00866D5D"/>
    <w:rsid w:val="008A1AC0"/>
    <w:rsid w:val="008B19EE"/>
    <w:rsid w:val="008B48BD"/>
    <w:rsid w:val="008C244F"/>
    <w:rsid w:val="008E1719"/>
    <w:rsid w:val="008F34D2"/>
    <w:rsid w:val="008F6F9F"/>
    <w:rsid w:val="00902A43"/>
    <w:rsid w:val="0090321F"/>
    <w:rsid w:val="00904C9A"/>
    <w:rsid w:val="00931330"/>
    <w:rsid w:val="0093193C"/>
    <w:rsid w:val="0094330C"/>
    <w:rsid w:val="0094486C"/>
    <w:rsid w:val="00960457"/>
    <w:rsid w:val="00963FDC"/>
    <w:rsid w:val="0098371E"/>
    <w:rsid w:val="0098712B"/>
    <w:rsid w:val="00990708"/>
    <w:rsid w:val="00992757"/>
    <w:rsid w:val="0099490A"/>
    <w:rsid w:val="009B3E8B"/>
    <w:rsid w:val="009B5367"/>
    <w:rsid w:val="009B694C"/>
    <w:rsid w:val="009D1E17"/>
    <w:rsid w:val="009E072C"/>
    <w:rsid w:val="00A029F3"/>
    <w:rsid w:val="00A138C9"/>
    <w:rsid w:val="00A24481"/>
    <w:rsid w:val="00A31B13"/>
    <w:rsid w:val="00A74540"/>
    <w:rsid w:val="00A811A8"/>
    <w:rsid w:val="00AB77F1"/>
    <w:rsid w:val="00AC0726"/>
    <w:rsid w:val="00AD4D03"/>
    <w:rsid w:val="00AE2AAD"/>
    <w:rsid w:val="00AE625E"/>
    <w:rsid w:val="00AF687C"/>
    <w:rsid w:val="00B104DE"/>
    <w:rsid w:val="00B502E7"/>
    <w:rsid w:val="00B54F24"/>
    <w:rsid w:val="00B625BB"/>
    <w:rsid w:val="00B82749"/>
    <w:rsid w:val="00BA327D"/>
    <w:rsid w:val="00BC1D28"/>
    <w:rsid w:val="00BE7296"/>
    <w:rsid w:val="00BE75FE"/>
    <w:rsid w:val="00C07003"/>
    <w:rsid w:val="00C257F8"/>
    <w:rsid w:val="00C31185"/>
    <w:rsid w:val="00C531AB"/>
    <w:rsid w:val="00C76432"/>
    <w:rsid w:val="00C778FC"/>
    <w:rsid w:val="00C87D05"/>
    <w:rsid w:val="00C914ED"/>
    <w:rsid w:val="00CA65F5"/>
    <w:rsid w:val="00CB65F4"/>
    <w:rsid w:val="00CD3D42"/>
    <w:rsid w:val="00CD7D89"/>
    <w:rsid w:val="00D20B39"/>
    <w:rsid w:val="00D750E1"/>
    <w:rsid w:val="00D77338"/>
    <w:rsid w:val="00D92736"/>
    <w:rsid w:val="00D9281F"/>
    <w:rsid w:val="00DB0E9C"/>
    <w:rsid w:val="00DD22C6"/>
    <w:rsid w:val="00DD586A"/>
    <w:rsid w:val="00E51437"/>
    <w:rsid w:val="00E55108"/>
    <w:rsid w:val="00E5685E"/>
    <w:rsid w:val="00E629F9"/>
    <w:rsid w:val="00E73424"/>
    <w:rsid w:val="00E75F37"/>
    <w:rsid w:val="00E86DC6"/>
    <w:rsid w:val="00EA291C"/>
    <w:rsid w:val="00EB5204"/>
    <w:rsid w:val="00ED004D"/>
    <w:rsid w:val="00ED49A1"/>
    <w:rsid w:val="00ED71C3"/>
    <w:rsid w:val="00EF5ABF"/>
    <w:rsid w:val="00F30AD4"/>
    <w:rsid w:val="00F76543"/>
    <w:rsid w:val="00F97498"/>
    <w:rsid w:val="00FB36DB"/>
    <w:rsid w:val="00FD5408"/>
    <w:rsid w:val="00FD54AD"/>
    <w:rsid w:val="00FE2FEF"/>
    <w:rsid w:val="00FE4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colormru v:ext="edit" colors="silver"/>
    </o:shapedefaults>
    <o:shapelayout v:ext="edit">
      <o:idmap v:ext="edit" data="1"/>
    </o:shapelayout>
  </w:shapeDefaults>
  <w:decimalSymbol w:val=","/>
  <w:listSeparator w:val=";"/>
  <w14:docId w14:val="3AC37F3B"/>
  <w15:docId w15:val="{B5E41CF1-A1B8-4D07-98ED-CF8556B4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s"/>
    <w:qFormat/>
    <w:rsid w:val="001E1C7B"/>
    <w:pPr>
      <w:keepLines/>
      <w:spacing w:before="240"/>
      <w:ind w:left="851"/>
      <w:jc w:val="both"/>
    </w:pPr>
    <w:rPr>
      <w:sz w:val="24"/>
    </w:rPr>
  </w:style>
  <w:style w:type="paragraph" w:styleId="Titre1">
    <w:name w:val="heading 1"/>
    <w:basedOn w:val="Normal"/>
    <w:next w:val="Normal"/>
    <w:link w:val="Titre1Car"/>
    <w:qFormat/>
    <w:rsid w:val="001E1C7B"/>
    <w:pPr>
      <w:keepNext/>
      <w:numPr>
        <w:ilvl w:val="2"/>
        <w:numId w:val="20"/>
      </w:numPr>
      <w:spacing w:before="1200" w:after="360"/>
      <w:jc w:val="left"/>
      <w:outlineLvl w:val="0"/>
    </w:pPr>
    <w:rPr>
      <w:b/>
      <w:sz w:val="28"/>
    </w:rPr>
  </w:style>
  <w:style w:type="paragraph" w:styleId="Titre2">
    <w:name w:val="heading 2"/>
    <w:basedOn w:val="Titre1"/>
    <w:next w:val="Normal"/>
    <w:link w:val="Titre2Car"/>
    <w:qFormat/>
    <w:rsid w:val="001E1C7B"/>
    <w:pPr>
      <w:numPr>
        <w:ilvl w:val="3"/>
      </w:numPr>
      <w:spacing w:before="840"/>
      <w:outlineLvl w:val="1"/>
    </w:pPr>
    <w:rPr>
      <w:b w:val="0"/>
    </w:rPr>
  </w:style>
  <w:style w:type="paragraph" w:styleId="Titre3">
    <w:name w:val="heading 3"/>
    <w:basedOn w:val="Titre2"/>
    <w:next w:val="Normal"/>
    <w:link w:val="Titre3Car"/>
    <w:qFormat/>
    <w:rsid w:val="001E1C7B"/>
    <w:pPr>
      <w:numPr>
        <w:ilvl w:val="4"/>
      </w:numPr>
      <w:spacing w:before="640"/>
      <w:outlineLvl w:val="2"/>
    </w:pPr>
    <w:rPr>
      <w:b/>
      <w:sz w:val="26"/>
    </w:rPr>
  </w:style>
  <w:style w:type="paragraph" w:styleId="Titre4">
    <w:name w:val="heading 4"/>
    <w:basedOn w:val="Normal"/>
    <w:next w:val="Normal"/>
    <w:link w:val="Titre4Car"/>
    <w:qFormat/>
    <w:rsid w:val="001E1C7B"/>
    <w:pPr>
      <w:keepNext/>
      <w:numPr>
        <w:ilvl w:val="5"/>
        <w:numId w:val="20"/>
      </w:numPr>
      <w:spacing w:before="640" w:after="120"/>
      <w:outlineLvl w:val="3"/>
    </w:pPr>
    <w:rPr>
      <w:b/>
    </w:rPr>
  </w:style>
  <w:style w:type="paragraph" w:styleId="Titre5">
    <w:name w:val="heading 5"/>
    <w:basedOn w:val="Normal"/>
    <w:next w:val="Normal"/>
    <w:link w:val="Titre5Car"/>
    <w:qFormat/>
    <w:rsid w:val="001E1C7B"/>
    <w:pPr>
      <w:numPr>
        <w:ilvl w:val="6"/>
        <w:numId w:val="20"/>
      </w:numPr>
      <w:spacing w:after="240" w:line="288" w:lineRule="exact"/>
      <w:outlineLvl w:val="4"/>
    </w:pPr>
  </w:style>
  <w:style w:type="paragraph" w:styleId="Titre6">
    <w:name w:val="heading 6"/>
    <w:basedOn w:val="Normal"/>
    <w:next w:val="Normal"/>
    <w:link w:val="Titre6Car"/>
    <w:qFormat/>
    <w:rsid w:val="001E1C7B"/>
    <w:pPr>
      <w:numPr>
        <w:ilvl w:val="7"/>
        <w:numId w:val="20"/>
      </w:numPr>
      <w:spacing w:after="60"/>
      <w:outlineLvl w:val="5"/>
    </w:pPr>
    <w:rPr>
      <w:rFonts w:ascii="Arial" w:hAnsi="Arial"/>
      <w:i/>
      <w:sz w:val="22"/>
    </w:rPr>
  </w:style>
  <w:style w:type="paragraph" w:styleId="Titre7">
    <w:name w:val="heading 7"/>
    <w:basedOn w:val="Normal"/>
    <w:next w:val="Normal"/>
    <w:link w:val="Titre7Car"/>
    <w:qFormat/>
    <w:rsid w:val="001E1C7B"/>
    <w:pPr>
      <w:numPr>
        <w:ilvl w:val="8"/>
        <w:numId w:val="20"/>
      </w:numPr>
      <w:spacing w:after="60"/>
      <w:outlineLvl w:val="6"/>
    </w:pPr>
    <w:rPr>
      <w:rFonts w:ascii="Arial" w:hAnsi="Arial"/>
      <w:sz w:val="20"/>
    </w:rPr>
  </w:style>
  <w:style w:type="paragraph" w:styleId="Titre8">
    <w:name w:val="heading 8"/>
    <w:basedOn w:val="Normal"/>
    <w:next w:val="Normal"/>
    <w:link w:val="Titre8Car"/>
    <w:qFormat/>
    <w:rsid w:val="001E1C7B"/>
    <w:pPr>
      <w:spacing w:after="60"/>
      <w:ind w:left="0"/>
      <w:outlineLvl w:val="7"/>
    </w:pPr>
    <w:rPr>
      <w:rFonts w:ascii="Arial" w:hAnsi="Arial"/>
      <w:i/>
      <w:sz w:val="20"/>
    </w:rPr>
  </w:style>
  <w:style w:type="paragraph" w:styleId="Titre9">
    <w:name w:val="heading 9"/>
    <w:basedOn w:val="Normal"/>
    <w:next w:val="Normal"/>
    <w:link w:val="Titre9Car"/>
    <w:qFormat/>
    <w:rsid w:val="001E1C7B"/>
    <w:pPr>
      <w:spacing w:after="60"/>
      <w:ind w:left="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46581"/>
    <w:pPr>
      <w:tabs>
        <w:tab w:val="center" w:pos="4536"/>
        <w:tab w:val="right" w:pos="9072"/>
      </w:tabs>
      <w:ind w:left="0"/>
    </w:pPr>
    <w:rPr>
      <w:rFonts w:ascii="Arial" w:hAnsi="Arial"/>
      <w:i/>
      <w:sz w:val="16"/>
    </w:rPr>
  </w:style>
  <w:style w:type="paragraph" w:styleId="En-tte">
    <w:name w:val="header"/>
    <w:basedOn w:val="Normal"/>
    <w:link w:val="En-tteCar"/>
    <w:uiPriority w:val="99"/>
    <w:rsid w:val="00846581"/>
    <w:pPr>
      <w:tabs>
        <w:tab w:val="center" w:pos="4536"/>
        <w:tab w:val="right" w:pos="9866"/>
      </w:tabs>
      <w:ind w:left="0"/>
    </w:pPr>
    <w:rPr>
      <w:rFonts w:ascii="Arial" w:hAnsi="Arial"/>
      <w:i/>
      <w:sz w:val="16"/>
    </w:rPr>
  </w:style>
  <w:style w:type="paragraph" w:customStyle="1" w:styleId="entsl">
    <w:name w:val="entsl"/>
    <w:aliases w:val="entete conc sans ligne"/>
    <w:rsid w:val="00846581"/>
    <w:pPr>
      <w:tabs>
        <w:tab w:val="right" w:pos="9781"/>
        <w:tab w:val="left" w:pos="10773"/>
      </w:tabs>
      <w:spacing w:before="240" w:line="240" w:lineRule="exact"/>
      <w:jc w:val="right"/>
    </w:pPr>
    <w:rPr>
      <w:rFonts w:ascii="Arial" w:hAnsi="Arial" w:cs="Arial"/>
      <w:b/>
      <w:bCs/>
    </w:rPr>
  </w:style>
  <w:style w:type="paragraph" w:customStyle="1" w:styleId="TITREGENERAL">
    <w:name w:val="TITRE GENERAL"/>
    <w:next w:val="Normal"/>
    <w:rsid w:val="00846581"/>
    <w:pPr>
      <w:keepNext/>
      <w:pageBreakBefore/>
      <w:tabs>
        <w:tab w:val="left" w:pos="3024"/>
      </w:tabs>
      <w:spacing w:before="1680" w:after="1680"/>
      <w:jc w:val="center"/>
    </w:pPr>
    <w:rPr>
      <w:rFonts w:ascii="Helvetica" w:hAnsi="Helvetica"/>
      <w:b/>
      <w:caps/>
      <w:sz w:val="40"/>
    </w:rPr>
  </w:style>
  <w:style w:type="character" w:styleId="Numrodepage">
    <w:name w:val="page number"/>
    <w:basedOn w:val="Policepardfaut"/>
    <w:semiHidden/>
    <w:rsid w:val="00846581"/>
    <w:rPr>
      <w:rFonts w:ascii="Times" w:hAnsi="Times"/>
    </w:rPr>
  </w:style>
  <w:style w:type="paragraph" w:customStyle="1" w:styleId="pa">
    <w:name w:val="pa"/>
    <w:aliases w:val="Paragraphe avocat"/>
    <w:basedOn w:val="Normal"/>
    <w:rsid w:val="00846581"/>
    <w:pPr>
      <w:tabs>
        <w:tab w:val="right" w:pos="9866"/>
      </w:tabs>
      <w:jc w:val="right"/>
    </w:pPr>
  </w:style>
  <w:style w:type="paragraph" w:customStyle="1" w:styleId="lp">
    <w:name w:val="lp"/>
    <w:aliases w:val="titre pour et contre"/>
    <w:basedOn w:val="li"/>
    <w:rsid w:val="00846581"/>
    <w:rPr>
      <w:spacing w:val="120"/>
    </w:rPr>
  </w:style>
  <w:style w:type="paragraph" w:customStyle="1" w:styleId="li">
    <w:name w:val="li"/>
    <w:aliases w:val="titre principal"/>
    <w:next w:val="Normal"/>
    <w:rsid w:val="00846581"/>
    <w:pPr>
      <w:keepNext/>
      <w:pBdr>
        <w:bottom w:val="single" w:sz="6" w:space="5" w:color="000000"/>
      </w:pBdr>
      <w:suppressAutoHyphens/>
      <w:spacing w:before="1100" w:after="480"/>
    </w:pPr>
    <w:rPr>
      <w:rFonts w:ascii="Helvetica" w:hAnsi="Helvetica"/>
      <w:b/>
      <w:noProof/>
      <w:sz w:val="28"/>
    </w:rPr>
  </w:style>
  <w:style w:type="paragraph" w:customStyle="1" w:styleId="PMPARAGRAPHEALAMARGE">
    <w:name w:val="PM PARAGRAPHE A LA MARGE"/>
    <w:rsid w:val="00846581"/>
    <w:pPr>
      <w:keepLines/>
      <w:tabs>
        <w:tab w:val="left" w:pos="851"/>
      </w:tabs>
      <w:spacing w:before="120" w:after="120" w:line="288" w:lineRule="exact"/>
      <w:jc w:val="both"/>
    </w:pPr>
    <w:rPr>
      <w:rFonts w:ascii="Times" w:hAnsi="Times"/>
      <w:sz w:val="24"/>
    </w:rPr>
  </w:style>
  <w:style w:type="paragraph" w:customStyle="1" w:styleId="PCPARAGRAPHECENTRE">
    <w:name w:val="PC PARAGRAPHE CENTRE"/>
    <w:rsid w:val="00846581"/>
    <w:pPr>
      <w:keepNext/>
      <w:tabs>
        <w:tab w:val="left" w:pos="3024"/>
      </w:tabs>
      <w:spacing w:before="480" w:after="480" w:line="480" w:lineRule="exact"/>
      <w:jc w:val="center"/>
    </w:pPr>
    <w:rPr>
      <w:rFonts w:ascii="Helvetica" w:hAnsi="Helvetica"/>
      <w:b/>
      <w:caps/>
      <w:sz w:val="28"/>
    </w:rPr>
  </w:style>
  <w:style w:type="paragraph" w:customStyle="1" w:styleId="td1">
    <w:name w:val="td1"/>
    <w:aliases w:val="titre partie"/>
    <w:next w:val="Normal"/>
    <w:rsid w:val="00846581"/>
    <w:pPr>
      <w:keepNext/>
      <w:pageBreakBefore/>
      <w:numPr>
        <w:numId w:val="20"/>
      </w:numPr>
      <w:spacing w:before="5200" w:after="1440" w:line="800" w:lineRule="atLeast"/>
      <w:jc w:val="center"/>
      <w:outlineLvl w:val="0"/>
    </w:pPr>
    <w:rPr>
      <w:rFonts w:ascii="Arial" w:hAnsi="Arial"/>
      <w:b/>
      <w:caps/>
      <w:sz w:val="52"/>
    </w:rPr>
  </w:style>
  <w:style w:type="paragraph" w:customStyle="1" w:styleId="STSOUSTITRE">
    <w:name w:val="ST SOUS TITRE"/>
    <w:rsid w:val="00846581"/>
    <w:pPr>
      <w:keepNext/>
      <w:keepLines/>
      <w:tabs>
        <w:tab w:val="left" w:pos="567"/>
      </w:tabs>
      <w:spacing w:before="720" w:after="480" w:line="360" w:lineRule="exact"/>
      <w:ind w:left="567" w:hanging="567"/>
      <w:jc w:val="both"/>
    </w:pPr>
    <w:rPr>
      <w:rFonts w:ascii="Helvetica" w:hAnsi="Helvetica"/>
      <w:b/>
      <w:sz w:val="28"/>
    </w:rPr>
  </w:style>
  <w:style w:type="paragraph" w:customStyle="1" w:styleId="ental">
    <w:name w:val="ental"/>
    <w:aliases w:val="entête conc avec ligne"/>
    <w:rsid w:val="00846581"/>
    <w:pPr>
      <w:pBdr>
        <w:bottom w:val="single" w:sz="6" w:space="2" w:color="000000"/>
      </w:pBdr>
      <w:spacing w:line="240" w:lineRule="exact"/>
      <w:jc w:val="right"/>
    </w:pPr>
    <w:rPr>
      <w:rFonts w:ascii="Arial" w:hAnsi="Arial"/>
      <w:sz w:val="16"/>
    </w:rPr>
  </w:style>
  <w:style w:type="paragraph" w:customStyle="1" w:styleId="R1PREMIERRETRAITGAUCHE">
    <w:name w:val="R1 PREMIER RETRAIT GAUCHE"/>
    <w:rsid w:val="00846581"/>
    <w:pPr>
      <w:keepLines/>
      <w:tabs>
        <w:tab w:val="left" w:pos="1134"/>
      </w:tabs>
      <w:spacing w:line="240" w:lineRule="exact"/>
      <w:ind w:left="851"/>
      <w:jc w:val="both"/>
    </w:pPr>
    <w:rPr>
      <w:rFonts w:ascii="Times" w:hAnsi="Times"/>
    </w:rPr>
  </w:style>
  <w:style w:type="paragraph" w:customStyle="1" w:styleId="PXPARAGRSANSRETOUR">
    <w:name w:val="PX PARAGR. SANS RETOUR"/>
    <w:rsid w:val="00846581"/>
    <w:pPr>
      <w:keepLines/>
      <w:ind w:left="851"/>
      <w:jc w:val="both"/>
    </w:pPr>
    <w:rPr>
      <w:rFonts w:ascii="Times" w:hAnsi="Times"/>
      <w:sz w:val="24"/>
    </w:rPr>
  </w:style>
  <w:style w:type="paragraph" w:customStyle="1" w:styleId="R3RETRAIT1CITATION">
    <w:name w:val="R3 RETRAIT 1 CITATION"/>
    <w:rsid w:val="00846581"/>
    <w:pPr>
      <w:keepLines/>
      <w:tabs>
        <w:tab w:val="left" w:pos="1056"/>
        <w:tab w:val="left" w:pos="1128"/>
      </w:tabs>
      <w:spacing w:before="120" w:after="120" w:line="288" w:lineRule="exact"/>
      <w:ind w:left="1134" w:right="1134" w:hanging="397"/>
      <w:jc w:val="both"/>
    </w:pPr>
    <w:rPr>
      <w:rFonts w:ascii="Times" w:hAnsi="Times"/>
      <w:i/>
      <w:sz w:val="24"/>
    </w:rPr>
  </w:style>
  <w:style w:type="paragraph" w:customStyle="1" w:styleId="R4RETRAIT2CITATION">
    <w:name w:val="R4 RETRAIT 2 CITATION"/>
    <w:rsid w:val="00846581"/>
    <w:pPr>
      <w:keepLines/>
      <w:tabs>
        <w:tab w:val="left" w:pos="1512"/>
      </w:tabs>
      <w:spacing w:before="120" w:after="120" w:line="288" w:lineRule="exact"/>
      <w:ind w:left="1701" w:right="1134" w:hanging="539"/>
      <w:jc w:val="both"/>
    </w:pPr>
    <w:rPr>
      <w:rFonts w:ascii="Times" w:hAnsi="Times"/>
      <w:i/>
      <w:sz w:val="24"/>
    </w:rPr>
  </w:style>
  <w:style w:type="paragraph" w:customStyle="1" w:styleId="R2DEUXIEMERETRAIT">
    <w:name w:val="R2 DEUXIEME RETRAIT"/>
    <w:rsid w:val="00846581"/>
    <w:pPr>
      <w:keepLines/>
      <w:tabs>
        <w:tab w:val="left" w:pos="1296"/>
        <w:tab w:val="left" w:pos="1422"/>
      </w:tabs>
      <w:spacing w:before="72" w:after="120" w:line="288" w:lineRule="exact"/>
      <w:ind w:left="1293" w:hanging="159"/>
      <w:jc w:val="both"/>
    </w:pPr>
    <w:rPr>
      <w:rFonts w:ascii="Times" w:hAnsi="Times"/>
      <w:sz w:val="24"/>
    </w:rPr>
  </w:style>
  <w:style w:type="paragraph" w:customStyle="1" w:styleId="RRRETRAITSANSESPACE">
    <w:name w:val="RR RETRAIT SANS ESPACE"/>
    <w:rsid w:val="00846581"/>
    <w:pPr>
      <w:keepLines/>
      <w:tabs>
        <w:tab w:val="left" w:pos="1134"/>
      </w:tabs>
      <w:spacing w:line="288" w:lineRule="exact"/>
      <w:ind w:left="1134" w:hanging="284"/>
      <w:jc w:val="both"/>
    </w:pPr>
    <w:rPr>
      <w:rFonts w:ascii="Times" w:hAnsi="Times"/>
      <w:sz w:val="24"/>
    </w:rPr>
  </w:style>
  <w:style w:type="paragraph" w:customStyle="1" w:styleId="R5RETRAITAVECN">
    <w:name w:val="R5 RETRAIT AVEC N°"/>
    <w:rsid w:val="00846581"/>
    <w:pPr>
      <w:keepNext/>
      <w:keepLines/>
      <w:tabs>
        <w:tab w:val="left" w:pos="432"/>
        <w:tab w:val="left" w:pos="851"/>
      </w:tabs>
      <w:spacing w:before="120" w:after="240" w:line="288" w:lineRule="exact"/>
      <w:ind w:left="851" w:hanging="851"/>
      <w:jc w:val="both"/>
    </w:pPr>
    <w:rPr>
      <w:sz w:val="26"/>
    </w:rPr>
  </w:style>
  <w:style w:type="paragraph" w:customStyle="1" w:styleId="PO">
    <w:name w:val="PO"/>
    <w:aliases w:val="pour"/>
    <w:basedOn w:val="Normal"/>
    <w:rsid w:val="00846581"/>
    <w:pPr>
      <w:tabs>
        <w:tab w:val="left" w:pos="426"/>
        <w:tab w:val="left" w:pos="851"/>
      </w:tabs>
      <w:spacing w:after="240"/>
      <w:ind w:hanging="851"/>
    </w:pPr>
  </w:style>
  <w:style w:type="paragraph" w:customStyle="1" w:styleId="P11erCOTEACOTE">
    <w:name w:val="P1 1er COTE A COTE"/>
    <w:rsid w:val="00846581"/>
    <w:pPr>
      <w:keepLines/>
      <w:tabs>
        <w:tab w:val="left" w:pos="1008"/>
        <w:tab w:val="left" w:leader="dot" w:pos="6912"/>
      </w:tabs>
      <w:spacing w:before="120" w:after="120" w:line="240" w:lineRule="exact"/>
      <w:ind w:left="1008" w:right="2835" w:hanging="157"/>
      <w:jc w:val="both"/>
    </w:pPr>
    <w:rPr>
      <w:rFonts w:ascii="Times" w:hAnsi="Times"/>
    </w:rPr>
  </w:style>
  <w:style w:type="paragraph" w:customStyle="1" w:styleId="P22meCOTEACOTE">
    <w:name w:val="P2 2ème COTE A COTE"/>
    <w:rsid w:val="00846581"/>
    <w:pPr>
      <w:keepLines/>
      <w:tabs>
        <w:tab w:val="decimal" w:pos="8640"/>
      </w:tabs>
      <w:spacing w:before="120" w:after="120" w:line="240" w:lineRule="exact"/>
      <w:ind w:left="6804"/>
      <w:jc w:val="both"/>
    </w:pPr>
    <w:rPr>
      <w:rFonts w:ascii="Times" w:hAnsi="Times"/>
    </w:rPr>
  </w:style>
  <w:style w:type="paragraph" w:customStyle="1" w:styleId="P4COTEACOTEPSIGNATURE">
    <w:name w:val="P4 COTE A COTE P/SIGNATURE"/>
    <w:rsid w:val="00846581"/>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9648"/>
      </w:tabs>
      <w:spacing w:line="240" w:lineRule="exact"/>
      <w:ind w:left="5387"/>
    </w:pPr>
    <w:rPr>
      <w:rFonts w:ascii="Times" w:hAnsi="Times"/>
    </w:rPr>
  </w:style>
  <w:style w:type="paragraph" w:customStyle="1" w:styleId="P3COTEACOTEPSIGNATURE">
    <w:name w:val="P3 COTE A COTE P/SIGNATURE"/>
    <w:rsid w:val="00846581"/>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4896"/>
      </w:tabs>
      <w:spacing w:line="240" w:lineRule="exact"/>
      <w:ind w:left="851" w:right="4820"/>
    </w:pPr>
    <w:rPr>
      <w:rFonts w:ascii="Times" w:hAnsi="Times"/>
    </w:rPr>
  </w:style>
  <w:style w:type="paragraph" w:customStyle="1" w:styleId="L2LIGNEHELVETICA12">
    <w:name w:val="L2 LIGNE HELVETICA 12"/>
    <w:rsid w:val="00846581"/>
    <w:pPr>
      <w:keepNext/>
      <w:keepLines/>
      <w:pBdr>
        <w:bottom w:val="single" w:sz="6" w:space="0" w:color="000000"/>
      </w:pBdr>
      <w:spacing w:before="960" w:after="480"/>
      <w:ind w:left="851"/>
    </w:pPr>
    <w:rPr>
      <w:rFonts w:ascii="Helvetica" w:hAnsi="Helvetica"/>
      <w:sz w:val="24"/>
    </w:rPr>
  </w:style>
  <w:style w:type="paragraph" w:customStyle="1" w:styleId="PTTITREACTESDIVER">
    <w:name w:val="PT TITRE ACTES DIVER"/>
    <w:rsid w:val="00846581"/>
    <w:pPr>
      <w:keepNext/>
      <w:pBdr>
        <w:top w:val="single" w:sz="6" w:space="0" w:color="000000"/>
        <w:bottom w:val="single" w:sz="6" w:space="0" w:color="000000"/>
      </w:pBdr>
      <w:spacing w:before="720" w:after="1200"/>
      <w:ind w:left="851"/>
      <w:jc w:val="center"/>
    </w:pPr>
    <w:rPr>
      <w:rFonts w:ascii="Times" w:hAnsi="Times"/>
      <w:sz w:val="32"/>
    </w:rPr>
  </w:style>
  <w:style w:type="paragraph" w:customStyle="1" w:styleId="PIPARAGRAPHEITALIQUE">
    <w:name w:val="PI PARAGRAPHE ITALIQUE"/>
    <w:rsid w:val="00846581"/>
    <w:pPr>
      <w:keepLines/>
      <w:tabs>
        <w:tab w:val="left" w:pos="1134"/>
      </w:tabs>
      <w:spacing w:before="120" w:after="120" w:line="288" w:lineRule="exact"/>
      <w:ind w:left="1134" w:hanging="283"/>
      <w:jc w:val="both"/>
    </w:pPr>
    <w:rPr>
      <w:rFonts w:ascii="Times" w:hAnsi="Times"/>
      <w:sz w:val="24"/>
    </w:rPr>
  </w:style>
  <w:style w:type="paragraph" w:customStyle="1" w:styleId="PAPARAGRAVOCAT">
    <w:name w:val="PA PARAGR. AVOCAT"/>
    <w:rsid w:val="00846581"/>
    <w:pPr>
      <w:keepLines/>
      <w:spacing w:before="120" w:line="360" w:lineRule="exact"/>
      <w:ind w:left="851"/>
      <w:jc w:val="right"/>
    </w:pPr>
    <w:rPr>
      <w:rFonts w:ascii="Times" w:hAnsi="Times"/>
    </w:rPr>
  </w:style>
  <w:style w:type="paragraph" w:customStyle="1" w:styleId="PIPARAGRITALIQUE">
    <w:name w:val="PI PARAGR. ITALIQUE"/>
    <w:rsid w:val="00846581"/>
    <w:pPr>
      <w:spacing w:before="120" w:after="120" w:line="240" w:lineRule="exact"/>
      <w:ind w:left="851"/>
      <w:jc w:val="both"/>
    </w:pPr>
    <w:rPr>
      <w:rFonts w:ascii="Times" w:hAnsi="Times"/>
      <w:i/>
      <w:sz w:val="26"/>
    </w:rPr>
  </w:style>
  <w:style w:type="paragraph" w:customStyle="1" w:styleId="RETRAIT1NORMAL">
    <w:name w:val="RETRAIT 1 NORMAL"/>
    <w:rsid w:val="00846581"/>
    <w:pPr>
      <w:keepLines/>
      <w:tabs>
        <w:tab w:val="left" w:pos="1134"/>
      </w:tabs>
      <w:spacing w:before="48" w:after="120" w:line="288" w:lineRule="exact"/>
      <w:ind w:left="1134" w:hanging="284"/>
      <w:jc w:val="both"/>
    </w:pPr>
    <w:rPr>
      <w:sz w:val="26"/>
    </w:rPr>
  </w:style>
  <w:style w:type="paragraph" w:customStyle="1" w:styleId="RETRAITAVECN">
    <w:name w:val="RETRAIT AVEC N°"/>
    <w:rsid w:val="00846581"/>
    <w:pPr>
      <w:keepNext/>
      <w:keepLines/>
      <w:numPr>
        <w:numId w:val="7"/>
      </w:numPr>
      <w:tabs>
        <w:tab w:val="left" w:pos="1134"/>
      </w:tabs>
      <w:spacing w:before="240"/>
      <w:jc w:val="both"/>
    </w:pPr>
    <w:rPr>
      <w:sz w:val="24"/>
    </w:rPr>
  </w:style>
  <w:style w:type="paragraph" w:customStyle="1" w:styleId="RETRAIT2NORMAL">
    <w:name w:val="RETRAIT 2 NORMAL"/>
    <w:rsid w:val="00846581"/>
    <w:pPr>
      <w:keepLines/>
      <w:tabs>
        <w:tab w:val="left" w:pos="1296"/>
        <w:tab w:val="left" w:pos="1422"/>
      </w:tabs>
      <w:spacing w:before="72" w:after="120" w:line="288" w:lineRule="exact"/>
      <w:ind w:left="1293" w:hanging="159"/>
      <w:jc w:val="both"/>
    </w:pPr>
    <w:rPr>
      <w:sz w:val="26"/>
    </w:rPr>
  </w:style>
  <w:style w:type="paragraph" w:customStyle="1" w:styleId="PMPARAGRALAMARGE">
    <w:name w:val="PM PARAGR. A LA MARGE"/>
    <w:rsid w:val="00846581"/>
    <w:pPr>
      <w:keepLines/>
      <w:tabs>
        <w:tab w:val="left" w:pos="851"/>
      </w:tabs>
      <w:spacing w:before="120" w:after="120" w:line="288" w:lineRule="exact"/>
      <w:jc w:val="both"/>
    </w:pPr>
    <w:rPr>
      <w:rFonts w:ascii="Times" w:hAnsi="Times"/>
      <w:sz w:val="24"/>
    </w:rPr>
  </w:style>
  <w:style w:type="paragraph" w:customStyle="1" w:styleId="TITREACTESDIVERS">
    <w:name w:val="TITRE ACTES DIVERS"/>
    <w:rsid w:val="00846581"/>
    <w:pPr>
      <w:keepNext/>
      <w:pBdr>
        <w:top w:val="single" w:sz="6" w:space="0" w:color="000000"/>
        <w:bottom w:val="single" w:sz="6" w:space="0" w:color="000000"/>
      </w:pBdr>
      <w:spacing w:before="720" w:after="1200"/>
      <w:ind w:left="851"/>
      <w:jc w:val="center"/>
    </w:pPr>
    <w:rPr>
      <w:rFonts w:ascii="Times" w:hAnsi="Times"/>
      <w:sz w:val="32"/>
    </w:rPr>
  </w:style>
  <w:style w:type="paragraph" w:customStyle="1" w:styleId="RETRAIT1CITATION">
    <w:name w:val="RETRAIT 1 CITATION"/>
    <w:rsid w:val="00846581"/>
    <w:pPr>
      <w:keepLines/>
      <w:tabs>
        <w:tab w:val="left" w:pos="1056"/>
        <w:tab w:val="left" w:pos="1128"/>
      </w:tabs>
      <w:spacing w:before="120" w:after="120" w:line="288" w:lineRule="exact"/>
      <w:ind w:left="1134" w:right="1134" w:hanging="397"/>
      <w:jc w:val="both"/>
    </w:pPr>
    <w:rPr>
      <w:rFonts w:ascii="Times" w:hAnsi="Times"/>
      <w:i/>
      <w:sz w:val="24"/>
    </w:rPr>
  </w:style>
  <w:style w:type="paragraph" w:customStyle="1" w:styleId="RETRAIT2CITATION">
    <w:name w:val="RETRAIT 2 CITATION"/>
    <w:rsid w:val="00846581"/>
    <w:pPr>
      <w:keepLines/>
      <w:tabs>
        <w:tab w:val="left" w:pos="1512"/>
      </w:tabs>
      <w:spacing w:before="120" w:after="120" w:line="288" w:lineRule="exact"/>
      <w:ind w:left="1701" w:right="1134" w:hanging="539"/>
      <w:jc w:val="both"/>
    </w:pPr>
    <w:rPr>
      <w:rFonts w:ascii="Times" w:hAnsi="Times"/>
      <w:i/>
      <w:sz w:val="24"/>
    </w:rPr>
  </w:style>
  <w:style w:type="paragraph" w:customStyle="1" w:styleId="RETRAIT1SANSESPACE">
    <w:name w:val="RETRAIT 1 SANS ESPACE"/>
    <w:rsid w:val="00846581"/>
    <w:pPr>
      <w:keepLines/>
      <w:tabs>
        <w:tab w:val="left" w:pos="1134"/>
      </w:tabs>
      <w:spacing w:line="288" w:lineRule="exact"/>
      <w:ind w:left="1134" w:hanging="284"/>
      <w:jc w:val="both"/>
    </w:pPr>
    <w:rPr>
      <w:sz w:val="26"/>
    </w:rPr>
  </w:style>
  <w:style w:type="paragraph" w:customStyle="1" w:styleId="SOUSTITRE">
    <w:name w:val="SOUS TITRE"/>
    <w:rsid w:val="00846581"/>
    <w:pPr>
      <w:keepNext/>
      <w:keepLines/>
      <w:tabs>
        <w:tab w:val="left" w:pos="567"/>
      </w:tabs>
      <w:spacing w:before="720" w:after="480" w:line="360" w:lineRule="exact"/>
      <w:ind w:left="567" w:hanging="567"/>
      <w:jc w:val="both"/>
    </w:pPr>
    <w:rPr>
      <w:rFonts w:ascii="Helvetica" w:hAnsi="Helvetica"/>
      <w:sz w:val="28"/>
    </w:rPr>
  </w:style>
  <w:style w:type="paragraph" w:styleId="Listepuces2">
    <w:name w:val="List Bullet 2"/>
    <w:basedOn w:val="Normal"/>
    <w:semiHidden/>
    <w:rsid w:val="00846581"/>
    <w:pPr>
      <w:numPr>
        <w:numId w:val="6"/>
      </w:numPr>
      <w:tabs>
        <w:tab w:val="clear" w:pos="1778"/>
        <w:tab w:val="num" w:pos="284"/>
      </w:tabs>
      <w:ind w:left="1135" w:hanging="284"/>
    </w:pPr>
    <w:rPr>
      <w:rFonts w:ascii="Times" w:hAnsi="Times"/>
    </w:rPr>
  </w:style>
  <w:style w:type="paragraph" w:styleId="Listepuces">
    <w:name w:val="List Bullet"/>
    <w:aliases w:val="pr"/>
    <w:basedOn w:val="Normal"/>
    <w:semiHidden/>
    <w:rsid w:val="00846581"/>
    <w:pPr>
      <w:numPr>
        <w:numId w:val="3"/>
      </w:numPr>
      <w:tabs>
        <w:tab w:val="clear" w:pos="360"/>
        <w:tab w:val="left" w:pos="1134"/>
      </w:tabs>
      <w:ind w:left="1135" w:hanging="284"/>
    </w:pPr>
  </w:style>
  <w:style w:type="character" w:styleId="Appeldenotedefin">
    <w:name w:val="endnote reference"/>
    <w:basedOn w:val="Policepardfaut"/>
    <w:semiHidden/>
    <w:rsid w:val="00846581"/>
    <w:rPr>
      <w:vertAlign w:val="superscript"/>
    </w:rPr>
  </w:style>
  <w:style w:type="character" w:styleId="Appelnotedebasdep">
    <w:name w:val="footnote reference"/>
    <w:basedOn w:val="Policepardfaut"/>
    <w:semiHidden/>
    <w:rsid w:val="00846581"/>
    <w:rPr>
      <w:vertAlign w:val="superscript"/>
    </w:rPr>
  </w:style>
  <w:style w:type="paragraph" w:customStyle="1" w:styleId="P4COTEACOTEPOURSIGNATURE">
    <w:name w:val="P4 COTE A COTE POUR SIGNATURE"/>
    <w:rsid w:val="00846581"/>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9648"/>
      </w:tabs>
      <w:spacing w:line="240" w:lineRule="exact"/>
      <w:ind w:left="5387"/>
    </w:pPr>
    <w:rPr>
      <w:rFonts w:ascii="Times" w:hAnsi="Times"/>
    </w:rPr>
  </w:style>
  <w:style w:type="paragraph" w:customStyle="1" w:styleId="ITALIQUE">
    <w:name w:val="ITALIQUE"/>
    <w:basedOn w:val="Normal"/>
    <w:rsid w:val="00846581"/>
    <w:pPr>
      <w:spacing w:before="120" w:after="120" w:line="288" w:lineRule="exact"/>
      <w:ind w:left="1134" w:hanging="283"/>
    </w:pPr>
    <w:rPr>
      <w:i/>
    </w:rPr>
  </w:style>
  <w:style w:type="paragraph" w:styleId="Notedebasdepage">
    <w:name w:val="footnote text"/>
    <w:basedOn w:val="Normal"/>
    <w:semiHidden/>
    <w:rsid w:val="00846581"/>
    <w:pPr>
      <w:spacing w:before="120" w:line="240" w:lineRule="atLeast"/>
      <w:ind w:left="993" w:hanging="142"/>
    </w:pPr>
    <w:rPr>
      <w:i/>
      <w:sz w:val="20"/>
    </w:rPr>
  </w:style>
  <w:style w:type="paragraph" w:customStyle="1" w:styleId="Paragraphe24">
    <w:name w:val="Paragraphe 24"/>
    <w:rsid w:val="00846581"/>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4896"/>
      </w:tabs>
      <w:spacing w:line="240" w:lineRule="exact"/>
      <w:ind w:left="851" w:right="4820"/>
    </w:pPr>
    <w:rPr>
      <w:rFonts w:ascii="Times" w:hAnsi="Times"/>
    </w:rPr>
  </w:style>
  <w:style w:type="paragraph" w:customStyle="1" w:styleId="PARAGRAPHEALAMARGE">
    <w:name w:val="PARAGRAPHE A LA MARGE"/>
    <w:rsid w:val="00846581"/>
    <w:pPr>
      <w:keepLines/>
      <w:tabs>
        <w:tab w:val="left" w:pos="851"/>
      </w:tabs>
      <w:spacing w:before="120" w:after="120" w:line="288" w:lineRule="exact"/>
      <w:jc w:val="both"/>
    </w:pPr>
    <w:rPr>
      <w:rFonts w:ascii="Times" w:hAnsi="Times"/>
      <w:sz w:val="24"/>
    </w:rPr>
  </w:style>
  <w:style w:type="paragraph" w:customStyle="1" w:styleId="PARAGRAPHETITREACTESDIVER">
    <w:name w:val="PARAGRAPHE TITRE ACTES DIVER"/>
    <w:rsid w:val="00846581"/>
    <w:pPr>
      <w:keepNext/>
      <w:pBdr>
        <w:top w:val="single" w:sz="6" w:space="0" w:color="000000"/>
        <w:bottom w:val="single" w:sz="6" w:space="0" w:color="000000"/>
      </w:pBdr>
      <w:spacing w:before="720" w:after="1200"/>
      <w:ind w:left="851"/>
      <w:jc w:val="center"/>
    </w:pPr>
    <w:rPr>
      <w:rFonts w:ascii="Times" w:hAnsi="Times"/>
      <w:sz w:val="32"/>
    </w:rPr>
  </w:style>
  <w:style w:type="paragraph" w:customStyle="1" w:styleId="PREMIERRETRAITGAUCHE">
    <w:name w:val="PREMIER RETRAIT GAUCHE"/>
    <w:rsid w:val="00846581"/>
    <w:pPr>
      <w:keepLines/>
      <w:tabs>
        <w:tab w:val="left" w:pos="1134"/>
      </w:tabs>
      <w:spacing w:before="48" w:after="120" w:line="288" w:lineRule="exact"/>
      <w:ind w:left="1134" w:hanging="284"/>
      <w:jc w:val="both"/>
    </w:pPr>
    <w:rPr>
      <w:sz w:val="26"/>
    </w:rPr>
  </w:style>
  <w:style w:type="paragraph" w:customStyle="1" w:styleId="STR">
    <w:name w:val="STR"/>
    <w:basedOn w:val="Normal"/>
    <w:rsid w:val="00846581"/>
    <w:pPr>
      <w:pBdr>
        <w:top w:val="single" w:sz="6" w:space="5" w:color="000000"/>
        <w:bottom w:val="single" w:sz="6" w:space="5" w:color="000000"/>
      </w:pBdr>
      <w:spacing w:before="120" w:line="240" w:lineRule="exact"/>
    </w:pPr>
    <w:rPr>
      <w:rFonts w:ascii="Times" w:hAnsi="Times"/>
      <w:b/>
    </w:rPr>
  </w:style>
  <w:style w:type="paragraph" w:customStyle="1" w:styleId="titremarge">
    <w:name w:val="titremarge"/>
    <w:basedOn w:val="Normal"/>
    <w:rsid w:val="00846581"/>
    <w:pPr>
      <w:keepNext/>
      <w:tabs>
        <w:tab w:val="left" w:pos="648"/>
      </w:tabs>
      <w:spacing w:after="240" w:line="288" w:lineRule="exact"/>
    </w:pPr>
    <w:rPr>
      <w:rFonts w:ascii="Times" w:hAnsi="Times"/>
      <w:b/>
    </w:rPr>
  </w:style>
  <w:style w:type="paragraph" w:styleId="TM1">
    <w:name w:val="toc 1"/>
    <w:basedOn w:val="Normal"/>
    <w:next w:val="Normal"/>
    <w:semiHidden/>
    <w:rsid w:val="00846581"/>
    <w:pPr>
      <w:tabs>
        <w:tab w:val="left" w:pos="1683"/>
        <w:tab w:val="right" w:leader="dot" w:pos="9781"/>
      </w:tabs>
      <w:spacing w:before="360"/>
      <w:ind w:left="1683" w:right="567" w:hanging="1683"/>
      <w:jc w:val="left"/>
    </w:pPr>
    <w:rPr>
      <w:b/>
      <w:bCs/>
      <w:caps/>
      <w:noProof/>
      <w:sz w:val="28"/>
      <w:szCs w:val="24"/>
    </w:rPr>
  </w:style>
  <w:style w:type="paragraph" w:styleId="TM2">
    <w:name w:val="toc 2"/>
    <w:basedOn w:val="Normal"/>
    <w:next w:val="Normal"/>
    <w:semiHidden/>
    <w:rsid w:val="00846581"/>
    <w:pPr>
      <w:tabs>
        <w:tab w:val="left" w:pos="2552"/>
        <w:tab w:val="right" w:leader="dot" w:pos="9781"/>
      </w:tabs>
      <w:spacing w:before="360"/>
      <w:ind w:left="2552" w:right="567" w:hanging="1985"/>
      <w:jc w:val="left"/>
    </w:pPr>
    <w:rPr>
      <w:b/>
      <w:bCs/>
      <w:smallCaps/>
      <w:noProof/>
      <w:sz w:val="28"/>
      <w:szCs w:val="24"/>
    </w:rPr>
  </w:style>
  <w:style w:type="paragraph" w:styleId="TM3">
    <w:name w:val="toc 3"/>
    <w:basedOn w:val="Normal"/>
    <w:next w:val="Normal"/>
    <w:semiHidden/>
    <w:rsid w:val="00846581"/>
    <w:pPr>
      <w:tabs>
        <w:tab w:val="left" w:pos="567"/>
        <w:tab w:val="left" w:pos="1418"/>
        <w:tab w:val="right" w:leader="dot" w:pos="9781"/>
      </w:tabs>
      <w:spacing w:before="360"/>
      <w:ind w:left="567" w:right="567" w:hanging="567"/>
      <w:jc w:val="left"/>
    </w:pPr>
    <w:rPr>
      <w:b/>
      <w:bCs/>
      <w:caps/>
      <w:noProof/>
      <w:szCs w:val="24"/>
    </w:rPr>
  </w:style>
  <w:style w:type="paragraph" w:styleId="TM4">
    <w:name w:val="toc 4"/>
    <w:basedOn w:val="Normal"/>
    <w:next w:val="Normal"/>
    <w:semiHidden/>
    <w:rsid w:val="00846581"/>
    <w:pPr>
      <w:tabs>
        <w:tab w:val="left" w:pos="567"/>
        <w:tab w:val="left" w:pos="1418"/>
        <w:tab w:val="right" w:leader="dot" w:pos="9781"/>
      </w:tabs>
      <w:ind w:left="561" w:right="567" w:hanging="561"/>
      <w:jc w:val="left"/>
    </w:pPr>
    <w:rPr>
      <w:b/>
      <w:bCs/>
      <w:noProof/>
      <w:szCs w:val="21"/>
    </w:rPr>
  </w:style>
  <w:style w:type="paragraph" w:customStyle="1" w:styleId="TROISIEMERETRAIT">
    <w:name w:val="TROISIEME RETRAIT"/>
    <w:basedOn w:val="Normal"/>
    <w:rsid w:val="00846581"/>
    <w:pPr>
      <w:tabs>
        <w:tab w:val="left" w:pos="1134"/>
        <w:tab w:val="left" w:pos="1701"/>
      </w:tabs>
      <w:spacing w:line="288" w:lineRule="exact"/>
      <w:ind w:left="2268" w:hanging="1418"/>
    </w:pPr>
    <w:rPr>
      <w:rFonts w:ascii="Times" w:hAnsi="Times"/>
    </w:rPr>
  </w:style>
  <w:style w:type="paragraph" w:styleId="Lgende">
    <w:name w:val="caption"/>
    <w:basedOn w:val="Normal"/>
    <w:next w:val="Normal"/>
    <w:qFormat/>
    <w:rsid w:val="001E1C7B"/>
    <w:pPr>
      <w:spacing w:before="120" w:after="240"/>
      <w:jc w:val="center"/>
    </w:pPr>
    <w:rPr>
      <w:rFonts w:ascii="Arial" w:hAnsi="Arial"/>
      <w:b/>
      <w:sz w:val="22"/>
    </w:rPr>
  </w:style>
  <w:style w:type="paragraph" w:customStyle="1" w:styleId="PD">
    <w:name w:val="PD"/>
    <w:aliases w:val="Début idée"/>
    <w:basedOn w:val="Normal"/>
    <w:rsid w:val="00846581"/>
    <w:pPr>
      <w:spacing w:before="1134"/>
    </w:pPr>
  </w:style>
  <w:style w:type="paragraph" w:customStyle="1" w:styleId="pi">
    <w:name w:val="pi"/>
    <w:aliases w:val="citation"/>
    <w:basedOn w:val="Normal"/>
    <w:rsid w:val="00846581"/>
    <w:pPr>
      <w:ind w:left="1701" w:right="1361" w:hanging="141"/>
    </w:pPr>
    <w:rPr>
      <w:i/>
    </w:rPr>
  </w:style>
  <w:style w:type="paragraph" w:customStyle="1" w:styleId="pl">
    <w:name w:val="pl"/>
    <w:aliases w:val="Normal lié"/>
    <w:basedOn w:val="Normal"/>
    <w:rsid w:val="00846581"/>
    <w:pPr>
      <w:keepNext/>
    </w:pPr>
    <w:rPr>
      <w:rFonts w:ascii="Times" w:hAnsi="Times"/>
    </w:rPr>
  </w:style>
  <w:style w:type="paragraph" w:customStyle="1" w:styleId="str0">
    <w:name w:val="str"/>
    <w:rsid w:val="00846581"/>
    <w:pPr>
      <w:pBdr>
        <w:top w:val="single" w:sz="6" w:space="5" w:color="000000"/>
        <w:bottom w:val="single" w:sz="6" w:space="5" w:color="000000"/>
      </w:pBdr>
      <w:spacing w:before="1600" w:after="120"/>
      <w:ind w:left="851"/>
      <w:jc w:val="both"/>
    </w:pPr>
    <w:rPr>
      <w:b/>
      <w:noProof/>
      <w:spacing w:val="300"/>
      <w:sz w:val="26"/>
    </w:rPr>
  </w:style>
  <w:style w:type="paragraph" w:styleId="Liste">
    <w:name w:val="List"/>
    <w:aliases w:val="ls"/>
    <w:basedOn w:val="Normal"/>
    <w:semiHidden/>
    <w:rsid w:val="00846581"/>
    <w:pPr>
      <w:numPr>
        <w:numId w:val="2"/>
      </w:numPr>
      <w:tabs>
        <w:tab w:val="clear" w:pos="0"/>
        <w:tab w:val="left" w:pos="1134"/>
        <w:tab w:val="right" w:pos="8505"/>
      </w:tabs>
      <w:spacing w:before="120"/>
      <w:ind w:left="1134"/>
    </w:pPr>
  </w:style>
  <w:style w:type="paragraph" w:customStyle="1" w:styleId="ld">
    <w:name w:val="ld"/>
    <w:aliases w:val="Liste début"/>
    <w:basedOn w:val="Liste"/>
    <w:rsid w:val="00846581"/>
    <w:pPr>
      <w:spacing w:before="40"/>
    </w:pPr>
  </w:style>
  <w:style w:type="paragraph" w:customStyle="1" w:styleId="Textefinal">
    <w:name w:val="Texte final"/>
    <w:basedOn w:val="Normal"/>
    <w:rsid w:val="00846581"/>
    <w:pPr>
      <w:spacing w:before="0"/>
      <w:ind w:left="-1134"/>
    </w:pPr>
  </w:style>
  <w:style w:type="paragraph" w:customStyle="1" w:styleId="parmin">
    <w:name w:val="par_min"/>
    <w:basedOn w:val="Normal"/>
    <w:rsid w:val="00846581"/>
    <w:pPr>
      <w:spacing w:before="0" w:line="11" w:lineRule="exact"/>
    </w:pPr>
  </w:style>
  <w:style w:type="character" w:customStyle="1" w:styleId="N">
    <w:name w:val="§ N°"/>
    <w:basedOn w:val="Policepardfaut"/>
    <w:rsid w:val="00846581"/>
    <w:rPr>
      <w:rFonts w:ascii="Times New Roman" w:hAnsi="Times New Roman"/>
      <w:sz w:val="28"/>
    </w:rPr>
  </w:style>
  <w:style w:type="paragraph" w:customStyle="1" w:styleId="ide">
    <w:name w:val="idée"/>
    <w:aliases w:val="id"/>
    <w:basedOn w:val="Listepuces"/>
    <w:next w:val="idesuite"/>
    <w:rsid w:val="00846581"/>
    <w:pPr>
      <w:numPr>
        <w:numId w:val="4"/>
      </w:numPr>
      <w:tabs>
        <w:tab w:val="clear" w:pos="0"/>
      </w:tabs>
      <w:spacing w:before="480"/>
      <w:ind w:left="1135" w:hanging="284"/>
    </w:pPr>
  </w:style>
  <w:style w:type="paragraph" w:customStyle="1" w:styleId="idesuite">
    <w:name w:val="idéesuite"/>
    <w:aliases w:val="ids"/>
    <w:basedOn w:val="Listepuces"/>
    <w:rsid w:val="00846581"/>
    <w:pPr>
      <w:numPr>
        <w:numId w:val="0"/>
      </w:numPr>
      <w:ind w:left="1134"/>
    </w:pPr>
  </w:style>
  <w:style w:type="paragraph" w:customStyle="1" w:styleId="P1">
    <w:name w:val="P1"/>
    <w:aliases w:val="RET1 CITATION"/>
    <w:basedOn w:val="pi"/>
    <w:rsid w:val="00846581"/>
    <w:pPr>
      <w:ind w:left="1843" w:hanging="283"/>
    </w:pPr>
  </w:style>
  <w:style w:type="paragraph" w:customStyle="1" w:styleId="TD">
    <w:name w:val="TD"/>
    <w:basedOn w:val="Normal"/>
    <w:next w:val="Normal"/>
    <w:rsid w:val="00846581"/>
    <w:pPr>
      <w:keepNext/>
      <w:keepLines w:val="0"/>
      <w:widowControl w:val="0"/>
      <w:pBdr>
        <w:top w:val="single" w:sz="18" w:space="1" w:color="000080" w:shadow="1"/>
        <w:left w:val="single" w:sz="18" w:space="4" w:color="000080" w:shadow="1"/>
        <w:bottom w:val="single" w:sz="18" w:space="1" w:color="000080" w:shadow="1"/>
        <w:right w:val="single" w:sz="18" w:space="4" w:color="000080" w:shadow="1"/>
      </w:pBdr>
      <w:tabs>
        <w:tab w:val="left" w:pos="3024"/>
      </w:tabs>
      <w:autoSpaceDE w:val="0"/>
      <w:autoSpaceDN w:val="0"/>
      <w:adjustRightInd w:val="0"/>
      <w:spacing w:before="0"/>
      <w:ind w:left="1134" w:right="1134"/>
      <w:jc w:val="center"/>
    </w:pPr>
    <w:rPr>
      <w:rFonts w:ascii="Arial" w:hAnsi="Arial" w:cs="Arial"/>
      <w:b/>
      <w:bCs/>
      <w:smallCaps/>
      <w:noProof/>
      <w:color w:val="000080"/>
      <w:sz w:val="40"/>
      <w:szCs w:val="40"/>
      <w:lang w:val="en-US"/>
    </w:rPr>
  </w:style>
  <w:style w:type="paragraph" w:customStyle="1" w:styleId="lnconc">
    <w:name w:val="lnconc"/>
    <w:basedOn w:val="Normal"/>
    <w:rsid w:val="00846581"/>
    <w:pPr>
      <w:tabs>
        <w:tab w:val="left" w:pos="426"/>
        <w:tab w:val="left" w:pos="851"/>
      </w:tabs>
      <w:ind w:hanging="851"/>
    </w:pPr>
  </w:style>
  <w:style w:type="paragraph" w:customStyle="1" w:styleId="td2">
    <w:name w:val="td2"/>
    <w:aliases w:val="titre chapitre"/>
    <w:basedOn w:val="Normal"/>
    <w:next w:val="Normal"/>
    <w:rsid w:val="00846581"/>
    <w:pPr>
      <w:keepLines w:val="0"/>
      <w:pageBreakBefore/>
      <w:numPr>
        <w:ilvl w:val="1"/>
        <w:numId w:val="20"/>
      </w:numPr>
      <w:spacing w:before="1440" w:after="1440" w:line="600" w:lineRule="atLeast"/>
      <w:jc w:val="center"/>
      <w:outlineLvl w:val="1"/>
    </w:pPr>
    <w:rPr>
      <w:rFonts w:ascii="Arial" w:hAnsi="Arial"/>
      <w:b/>
      <w:caps/>
      <w:snapToGrid w:val="0"/>
      <w:sz w:val="32"/>
    </w:rPr>
  </w:style>
  <w:style w:type="paragraph" w:customStyle="1" w:styleId="references">
    <w:name w:val="references"/>
    <w:basedOn w:val="Normal"/>
    <w:autoRedefine/>
    <w:rsid w:val="00846581"/>
    <w:pPr>
      <w:pBdr>
        <w:top w:val="double" w:sz="6" w:space="10" w:color="000000"/>
        <w:left w:val="double" w:sz="6" w:space="10" w:color="000000"/>
        <w:bottom w:val="double" w:sz="6" w:space="10" w:color="000000"/>
        <w:right w:val="double" w:sz="6" w:space="10" w:color="000000"/>
        <w:between w:val="double" w:sz="6" w:space="10" w:color="000000"/>
      </w:pBdr>
      <w:shd w:val="pct10" w:color="auto" w:fill="auto"/>
      <w:spacing w:before="120" w:after="120" w:line="240" w:lineRule="exact"/>
      <w:jc w:val="left"/>
    </w:pPr>
  </w:style>
  <w:style w:type="paragraph" w:styleId="Signature">
    <w:name w:val="Signature"/>
    <w:basedOn w:val="Normal"/>
    <w:semiHidden/>
    <w:rsid w:val="00846581"/>
    <w:pPr>
      <w:ind w:left="5103"/>
      <w:jc w:val="left"/>
    </w:pPr>
  </w:style>
  <w:style w:type="paragraph" w:customStyle="1" w:styleId="article">
    <w:name w:val="article"/>
    <w:basedOn w:val="Normal"/>
    <w:next w:val="Normal"/>
    <w:rsid w:val="00846581"/>
    <w:pPr>
      <w:widowControl w:val="0"/>
      <w:numPr>
        <w:numId w:val="5"/>
      </w:numPr>
      <w:autoSpaceDE w:val="0"/>
      <w:autoSpaceDN w:val="0"/>
      <w:adjustRightInd w:val="0"/>
      <w:spacing w:before="720" w:after="120"/>
    </w:pPr>
    <w:rPr>
      <w:b/>
      <w:bCs/>
      <w:sz w:val="28"/>
      <w:szCs w:val="28"/>
    </w:rPr>
  </w:style>
  <w:style w:type="character" w:styleId="Lienhypertexte">
    <w:name w:val="Hyperlink"/>
    <w:basedOn w:val="Policepardfaut"/>
    <w:semiHidden/>
    <w:rsid w:val="00846581"/>
    <w:rPr>
      <w:color w:val="0000FF"/>
      <w:u w:val="single"/>
    </w:rPr>
  </w:style>
  <w:style w:type="paragraph" w:styleId="Index1">
    <w:name w:val="index 1"/>
    <w:basedOn w:val="Normal"/>
    <w:next w:val="Normal"/>
    <w:semiHidden/>
    <w:rsid w:val="00846581"/>
    <w:pPr>
      <w:ind w:left="240" w:hanging="240"/>
    </w:pPr>
  </w:style>
  <w:style w:type="paragraph" w:styleId="Index2">
    <w:name w:val="index 2"/>
    <w:basedOn w:val="Normal"/>
    <w:next w:val="Normal"/>
    <w:semiHidden/>
    <w:rsid w:val="00846581"/>
    <w:pPr>
      <w:ind w:left="480" w:hanging="240"/>
    </w:pPr>
  </w:style>
  <w:style w:type="paragraph" w:styleId="Index3">
    <w:name w:val="index 3"/>
    <w:basedOn w:val="Normal"/>
    <w:next w:val="Normal"/>
    <w:semiHidden/>
    <w:rsid w:val="00846581"/>
    <w:pPr>
      <w:ind w:left="720" w:hanging="240"/>
    </w:pPr>
  </w:style>
  <w:style w:type="paragraph" w:styleId="Index4">
    <w:name w:val="index 4"/>
    <w:basedOn w:val="Normal"/>
    <w:next w:val="Normal"/>
    <w:semiHidden/>
    <w:rsid w:val="00846581"/>
    <w:pPr>
      <w:ind w:left="960" w:hanging="240"/>
    </w:pPr>
  </w:style>
  <w:style w:type="paragraph" w:styleId="TM5">
    <w:name w:val="toc 5"/>
    <w:basedOn w:val="Normal"/>
    <w:next w:val="Normal"/>
    <w:semiHidden/>
    <w:rsid w:val="00846581"/>
    <w:pPr>
      <w:tabs>
        <w:tab w:val="left" w:pos="992"/>
        <w:tab w:val="left" w:pos="1418"/>
        <w:tab w:val="right" w:leader="dot" w:pos="9781"/>
      </w:tabs>
      <w:spacing w:before="120"/>
      <w:ind w:left="993" w:right="567" w:hanging="709"/>
      <w:jc w:val="left"/>
    </w:pPr>
    <w:rPr>
      <w:noProof/>
      <w:szCs w:val="21"/>
    </w:rPr>
  </w:style>
  <w:style w:type="paragraph" w:styleId="TM6">
    <w:name w:val="toc 6"/>
    <w:basedOn w:val="Normal"/>
    <w:next w:val="Normal"/>
    <w:semiHidden/>
    <w:rsid w:val="00846581"/>
    <w:pPr>
      <w:tabs>
        <w:tab w:val="left" w:pos="1559"/>
        <w:tab w:val="right" w:leader="dot" w:pos="9781"/>
      </w:tabs>
      <w:spacing w:before="60" w:after="60"/>
      <w:ind w:left="1559" w:right="567" w:hanging="992"/>
      <w:jc w:val="left"/>
    </w:pPr>
    <w:rPr>
      <w:noProof/>
      <w:sz w:val="22"/>
      <w:szCs w:val="21"/>
    </w:rPr>
  </w:style>
  <w:style w:type="paragraph" w:styleId="TM7">
    <w:name w:val="toc 7"/>
    <w:basedOn w:val="Normal"/>
    <w:next w:val="Normal"/>
    <w:semiHidden/>
    <w:rsid w:val="00846581"/>
    <w:pPr>
      <w:tabs>
        <w:tab w:val="left" w:pos="1559"/>
        <w:tab w:val="left" w:pos="2431"/>
        <w:tab w:val="right" w:leader="dot" w:pos="9781"/>
      </w:tabs>
      <w:spacing w:before="0"/>
      <w:ind w:left="1553" w:right="567" w:hanging="992"/>
      <w:jc w:val="left"/>
    </w:pPr>
    <w:rPr>
      <w:noProof/>
      <w:sz w:val="22"/>
      <w:szCs w:val="21"/>
    </w:rPr>
  </w:style>
  <w:style w:type="paragraph" w:styleId="TM8">
    <w:name w:val="toc 8"/>
    <w:basedOn w:val="Normal"/>
    <w:next w:val="Normal"/>
    <w:semiHidden/>
    <w:rsid w:val="00846581"/>
    <w:pPr>
      <w:tabs>
        <w:tab w:val="left" w:pos="1870"/>
        <w:tab w:val="left" w:pos="2431"/>
        <w:tab w:val="right" w:leader="dot" w:pos="9781"/>
      </w:tabs>
      <w:spacing w:before="0"/>
      <w:ind w:left="1870" w:right="567" w:hanging="1123"/>
      <w:jc w:val="left"/>
    </w:pPr>
    <w:rPr>
      <w:i/>
      <w:iCs/>
      <w:noProof/>
      <w:sz w:val="22"/>
      <w:szCs w:val="21"/>
    </w:rPr>
  </w:style>
  <w:style w:type="paragraph" w:styleId="TM9">
    <w:name w:val="toc 9"/>
    <w:basedOn w:val="Normal"/>
    <w:next w:val="Normal"/>
    <w:semiHidden/>
    <w:rsid w:val="00846581"/>
    <w:pPr>
      <w:spacing w:before="0"/>
      <w:ind w:left="1920"/>
      <w:jc w:val="left"/>
    </w:pPr>
    <w:rPr>
      <w:szCs w:val="21"/>
    </w:rPr>
  </w:style>
  <w:style w:type="character" w:styleId="VariableHTML">
    <w:name w:val="HTML Variable"/>
    <w:basedOn w:val="Policepardfaut"/>
    <w:semiHidden/>
    <w:rsid w:val="00846581"/>
    <w:rPr>
      <w:i/>
      <w:iCs/>
    </w:rPr>
  </w:style>
  <w:style w:type="paragraph" w:customStyle="1" w:styleId="tm10">
    <w:name w:val="tm1"/>
    <w:basedOn w:val="TM1"/>
    <w:rsid w:val="00846581"/>
    <w:pPr>
      <w:tabs>
        <w:tab w:val="left" w:pos="2431"/>
      </w:tabs>
    </w:pPr>
  </w:style>
  <w:style w:type="character" w:styleId="Numrodeligne">
    <w:name w:val="line number"/>
    <w:basedOn w:val="Policepardfaut"/>
    <w:semiHidden/>
    <w:rsid w:val="00846581"/>
  </w:style>
  <w:style w:type="paragraph" w:styleId="Retraitcorpsdetexte">
    <w:name w:val="Body Text Indent"/>
    <w:basedOn w:val="Normal"/>
    <w:semiHidden/>
    <w:rsid w:val="00846581"/>
    <w:pPr>
      <w:spacing w:line="340" w:lineRule="exact"/>
    </w:pPr>
    <w:rPr>
      <w:rFonts w:ascii="Arial" w:hAnsi="Arial" w:cs="Arial"/>
      <w:sz w:val="22"/>
    </w:rPr>
  </w:style>
  <w:style w:type="paragraph" w:styleId="Corpsdetexte">
    <w:name w:val="Body Text"/>
    <w:basedOn w:val="Normal"/>
    <w:semiHidden/>
    <w:rsid w:val="00846581"/>
    <w:pPr>
      <w:keepLines w:val="0"/>
      <w:spacing w:before="0"/>
      <w:ind w:left="0"/>
    </w:pPr>
    <w:rPr>
      <w:szCs w:val="24"/>
    </w:rPr>
  </w:style>
  <w:style w:type="paragraph" w:styleId="Titre">
    <w:name w:val="Title"/>
    <w:basedOn w:val="Normal"/>
    <w:link w:val="TitreCar"/>
    <w:qFormat/>
    <w:rsid w:val="001E1C7B"/>
    <w:pPr>
      <w:pBdr>
        <w:top w:val="single" w:sz="4" w:space="1" w:color="auto" w:shadow="1"/>
        <w:left w:val="single" w:sz="4" w:space="4" w:color="auto" w:shadow="1"/>
        <w:bottom w:val="single" w:sz="4" w:space="1" w:color="auto" w:shadow="1"/>
        <w:right w:val="single" w:sz="4" w:space="4" w:color="auto" w:shadow="1"/>
      </w:pBdr>
      <w:spacing w:before="0"/>
      <w:jc w:val="center"/>
    </w:pPr>
    <w:rPr>
      <w:rFonts w:ascii="Arial" w:hAnsi="Arial" w:cs="Arial"/>
      <w:b/>
      <w:bCs/>
      <w:smallCaps/>
      <w:sz w:val="32"/>
    </w:rPr>
  </w:style>
  <w:style w:type="paragraph" w:styleId="Sous-titre">
    <w:name w:val="Subtitle"/>
    <w:basedOn w:val="Normal"/>
    <w:link w:val="Sous-titreCar"/>
    <w:qFormat/>
    <w:rsid w:val="001E1C7B"/>
    <w:pPr>
      <w:pBdr>
        <w:top w:val="single" w:sz="4" w:space="1" w:color="auto" w:shadow="1"/>
        <w:left w:val="single" w:sz="4" w:space="4" w:color="auto" w:shadow="1"/>
        <w:bottom w:val="single" w:sz="4" w:space="1" w:color="auto" w:shadow="1"/>
        <w:right w:val="single" w:sz="4" w:space="4" w:color="auto" w:shadow="1"/>
      </w:pBdr>
      <w:spacing w:before="0"/>
      <w:jc w:val="center"/>
    </w:pPr>
    <w:rPr>
      <w:rFonts w:ascii="Arial" w:hAnsi="Arial" w:cs="Arial"/>
      <w:b/>
      <w:bCs/>
      <w:smallCaps/>
      <w:sz w:val="32"/>
    </w:rPr>
  </w:style>
  <w:style w:type="paragraph" w:styleId="Corpsdetexte2">
    <w:name w:val="Body Text 2"/>
    <w:basedOn w:val="Normal"/>
    <w:semiHidden/>
    <w:rsid w:val="00846581"/>
    <w:pPr>
      <w:ind w:left="0"/>
      <w:jc w:val="left"/>
    </w:pPr>
    <w:rPr>
      <w:rFonts w:ascii="Arial" w:hAnsi="Arial" w:cs="Arial"/>
      <w:sz w:val="22"/>
    </w:rPr>
  </w:style>
  <w:style w:type="paragraph" w:styleId="Corpsdetexte3">
    <w:name w:val="Body Text 3"/>
    <w:basedOn w:val="Normal"/>
    <w:semiHidden/>
    <w:rsid w:val="00846581"/>
    <w:pPr>
      <w:spacing w:before="0" w:line="240" w:lineRule="exact"/>
      <w:ind w:left="0"/>
    </w:pPr>
    <w:rPr>
      <w:rFonts w:ascii="Arial" w:hAnsi="Arial" w:cs="Arial"/>
      <w:sz w:val="22"/>
    </w:rPr>
  </w:style>
  <w:style w:type="paragraph" w:styleId="Retraitcorpsdetexte2">
    <w:name w:val="Body Text Indent 2"/>
    <w:basedOn w:val="Normal"/>
    <w:semiHidden/>
    <w:rsid w:val="00846581"/>
    <w:pPr>
      <w:spacing w:after="240" w:line="340" w:lineRule="exact"/>
      <w:ind w:left="1416"/>
    </w:pPr>
    <w:rPr>
      <w:rFonts w:ascii="Arial" w:hAnsi="Arial" w:cs="Arial"/>
      <w:b/>
      <w:bCs/>
      <w:u w:val="single"/>
    </w:rPr>
  </w:style>
  <w:style w:type="paragraph" w:styleId="Retraitcorpsdetexte3">
    <w:name w:val="Body Text Indent 3"/>
    <w:basedOn w:val="Normal"/>
    <w:semiHidden/>
    <w:rsid w:val="00846581"/>
    <w:pPr>
      <w:keepLines w:val="0"/>
      <w:spacing w:before="0"/>
      <w:ind w:left="708"/>
      <w:jc w:val="left"/>
    </w:pPr>
    <w:rPr>
      <w:sz w:val="22"/>
      <w:szCs w:val="24"/>
    </w:rPr>
  </w:style>
  <w:style w:type="table" w:styleId="Grilledutableau">
    <w:name w:val="Table Grid"/>
    <w:basedOn w:val="TableauNormal"/>
    <w:uiPriority w:val="59"/>
    <w:rsid w:val="006246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uiPriority w:val="99"/>
    <w:semiHidden/>
    <w:unhideWhenUsed/>
    <w:rsid w:val="00A74540"/>
    <w:rPr>
      <w:sz w:val="20"/>
    </w:rPr>
  </w:style>
  <w:style w:type="character" w:customStyle="1" w:styleId="NotedefinCar">
    <w:name w:val="Note de fin Car"/>
    <w:basedOn w:val="Policepardfaut"/>
    <w:link w:val="Notedefin"/>
    <w:uiPriority w:val="99"/>
    <w:semiHidden/>
    <w:rsid w:val="00A74540"/>
  </w:style>
  <w:style w:type="paragraph" w:styleId="Sansinterligne">
    <w:name w:val="No Spacing"/>
    <w:qFormat/>
    <w:rsid w:val="001E1C7B"/>
    <w:rPr>
      <w:rFonts w:ascii="Calibri" w:eastAsia="Calibri" w:hAnsi="Calibri"/>
      <w:sz w:val="22"/>
      <w:szCs w:val="22"/>
      <w:lang w:eastAsia="en-US"/>
    </w:rPr>
  </w:style>
  <w:style w:type="character" w:customStyle="1" w:styleId="En-tteCar">
    <w:name w:val="En-tête Car"/>
    <w:basedOn w:val="Policepardfaut"/>
    <w:link w:val="En-tte"/>
    <w:uiPriority w:val="99"/>
    <w:rsid w:val="001E1C7B"/>
    <w:rPr>
      <w:rFonts w:ascii="Arial" w:hAnsi="Arial"/>
      <w:i/>
      <w:sz w:val="16"/>
    </w:rPr>
  </w:style>
  <w:style w:type="paragraph" w:styleId="Textedebulles">
    <w:name w:val="Balloon Text"/>
    <w:basedOn w:val="Normal"/>
    <w:link w:val="TextedebullesCar"/>
    <w:uiPriority w:val="99"/>
    <w:semiHidden/>
    <w:unhideWhenUsed/>
    <w:rsid w:val="001E1C7B"/>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C7B"/>
    <w:rPr>
      <w:rFonts w:ascii="Tahoma" w:hAnsi="Tahoma" w:cs="Tahoma"/>
      <w:sz w:val="16"/>
      <w:szCs w:val="16"/>
    </w:rPr>
  </w:style>
  <w:style w:type="character" w:customStyle="1" w:styleId="Titre1Car">
    <w:name w:val="Titre 1 Car"/>
    <w:basedOn w:val="Policepardfaut"/>
    <w:link w:val="Titre1"/>
    <w:rsid w:val="001E1C7B"/>
    <w:rPr>
      <w:rFonts w:eastAsia="Times New Roman" w:cs="Times New Roman"/>
      <w:b/>
      <w:sz w:val="28"/>
    </w:rPr>
  </w:style>
  <w:style w:type="character" w:customStyle="1" w:styleId="Titre2Car">
    <w:name w:val="Titre 2 Car"/>
    <w:basedOn w:val="Policepardfaut"/>
    <w:link w:val="Titre2"/>
    <w:rsid w:val="001E1C7B"/>
    <w:rPr>
      <w:rFonts w:eastAsia="Times New Roman" w:cs="Times New Roman"/>
      <w:sz w:val="28"/>
    </w:rPr>
  </w:style>
  <w:style w:type="character" w:customStyle="1" w:styleId="Titre3Car">
    <w:name w:val="Titre 3 Car"/>
    <w:basedOn w:val="Policepardfaut"/>
    <w:link w:val="Titre3"/>
    <w:rsid w:val="001E1C7B"/>
    <w:rPr>
      <w:rFonts w:eastAsia="Times New Roman" w:cs="Times New Roman"/>
      <w:b/>
      <w:sz w:val="26"/>
    </w:rPr>
  </w:style>
  <w:style w:type="character" w:customStyle="1" w:styleId="Titre4Car">
    <w:name w:val="Titre 4 Car"/>
    <w:basedOn w:val="Policepardfaut"/>
    <w:link w:val="Titre4"/>
    <w:rsid w:val="001E1C7B"/>
    <w:rPr>
      <w:rFonts w:eastAsia="Times New Roman" w:cs="Times New Roman"/>
      <w:b/>
      <w:sz w:val="24"/>
    </w:rPr>
  </w:style>
  <w:style w:type="character" w:customStyle="1" w:styleId="Titre5Car">
    <w:name w:val="Titre 5 Car"/>
    <w:basedOn w:val="Policepardfaut"/>
    <w:link w:val="Titre5"/>
    <w:rsid w:val="001E1C7B"/>
    <w:rPr>
      <w:rFonts w:eastAsia="Times New Roman" w:cs="Times New Roman"/>
      <w:sz w:val="24"/>
    </w:rPr>
  </w:style>
  <w:style w:type="character" w:customStyle="1" w:styleId="Titre6Car">
    <w:name w:val="Titre 6 Car"/>
    <w:basedOn w:val="Policepardfaut"/>
    <w:link w:val="Titre6"/>
    <w:rsid w:val="001E1C7B"/>
    <w:rPr>
      <w:rFonts w:ascii="Arial" w:eastAsia="Times New Roman" w:hAnsi="Arial" w:cs="Times New Roman"/>
      <w:i/>
      <w:sz w:val="22"/>
    </w:rPr>
  </w:style>
  <w:style w:type="character" w:customStyle="1" w:styleId="Titre7Car">
    <w:name w:val="Titre 7 Car"/>
    <w:basedOn w:val="Policepardfaut"/>
    <w:link w:val="Titre7"/>
    <w:rsid w:val="001E1C7B"/>
    <w:rPr>
      <w:rFonts w:ascii="Arial" w:eastAsia="Times New Roman" w:hAnsi="Arial" w:cs="Times New Roman"/>
    </w:rPr>
  </w:style>
  <w:style w:type="character" w:customStyle="1" w:styleId="Titre8Car">
    <w:name w:val="Titre 8 Car"/>
    <w:basedOn w:val="Policepardfaut"/>
    <w:link w:val="Titre8"/>
    <w:rsid w:val="001E1C7B"/>
    <w:rPr>
      <w:rFonts w:ascii="Arial" w:eastAsia="Times New Roman" w:hAnsi="Arial" w:cs="Times New Roman"/>
      <w:i/>
    </w:rPr>
  </w:style>
  <w:style w:type="character" w:customStyle="1" w:styleId="Titre9Car">
    <w:name w:val="Titre 9 Car"/>
    <w:basedOn w:val="Policepardfaut"/>
    <w:link w:val="Titre9"/>
    <w:rsid w:val="001E1C7B"/>
    <w:rPr>
      <w:rFonts w:ascii="Arial" w:eastAsia="Times New Roman" w:hAnsi="Arial" w:cs="Times New Roman"/>
      <w:i/>
      <w:sz w:val="18"/>
    </w:rPr>
  </w:style>
  <w:style w:type="character" w:customStyle="1" w:styleId="TitreCar">
    <w:name w:val="Titre Car"/>
    <w:basedOn w:val="Policepardfaut"/>
    <w:link w:val="Titre"/>
    <w:rsid w:val="001E1C7B"/>
    <w:rPr>
      <w:rFonts w:ascii="Arial" w:eastAsia="Times New Roman" w:hAnsi="Arial" w:cs="Arial"/>
      <w:b/>
      <w:bCs/>
      <w:smallCaps/>
      <w:sz w:val="32"/>
    </w:rPr>
  </w:style>
  <w:style w:type="character" w:customStyle="1" w:styleId="Sous-titreCar">
    <w:name w:val="Sous-titre Car"/>
    <w:basedOn w:val="Policepardfaut"/>
    <w:link w:val="Sous-titre"/>
    <w:rsid w:val="001E1C7B"/>
    <w:rPr>
      <w:rFonts w:ascii="Arial" w:hAnsi="Arial" w:cs="Arial"/>
      <w:b/>
      <w:bCs/>
      <w:smallCaps/>
      <w:sz w:val="32"/>
    </w:rPr>
  </w:style>
  <w:style w:type="character" w:styleId="lev">
    <w:name w:val="Strong"/>
    <w:uiPriority w:val="22"/>
    <w:qFormat/>
    <w:rsid w:val="001E1C7B"/>
    <w:rPr>
      <w:b/>
      <w:bCs/>
    </w:rPr>
  </w:style>
  <w:style w:type="character" w:styleId="Accentuation">
    <w:name w:val="Emphasis"/>
    <w:uiPriority w:val="20"/>
    <w:qFormat/>
    <w:rsid w:val="001E1C7B"/>
    <w:rPr>
      <w:i/>
      <w:iCs/>
    </w:rPr>
  </w:style>
  <w:style w:type="paragraph" w:styleId="Paragraphedeliste">
    <w:name w:val="List Paragraph"/>
    <w:basedOn w:val="Normal"/>
    <w:uiPriority w:val="34"/>
    <w:qFormat/>
    <w:rsid w:val="001E1C7B"/>
    <w:pPr>
      <w:ind w:left="720"/>
      <w:contextualSpacing/>
    </w:pPr>
  </w:style>
  <w:style w:type="paragraph" w:styleId="Citation">
    <w:name w:val="Quote"/>
    <w:basedOn w:val="Normal"/>
    <w:next w:val="Normal"/>
    <w:link w:val="CitationCar"/>
    <w:uiPriority w:val="29"/>
    <w:qFormat/>
    <w:rsid w:val="001E1C7B"/>
    <w:rPr>
      <w:i/>
      <w:iCs/>
      <w:color w:val="000000"/>
    </w:rPr>
  </w:style>
  <w:style w:type="character" w:customStyle="1" w:styleId="CitationCar">
    <w:name w:val="Citation Car"/>
    <w:basedOn w:val="Policepardfaut"/>
    <w:link w:val="Citation"/>
    <w:uiPriority w:val="29"/>
    <w:rsid w:val="001E1C7B"/>
    <w:rPr>
      <w:i/>
      <w:iCs/>
      <w:color w:val="000000"/>
      <w:sz w:val="24"/>
    </w:rPr>
  </w:style>
  <w:style w:type="paragraph" w:styleId="Citationintense">
    <w:name w:val="Intense Quote"/>
    <w:basedOn w:val="Normal"/>
    <w:next w:val="Normal"/>
    <w:link w:val="CitationintenseCar"/>
    <w:uiPriority w:val="30"/>
    <w:qFormat/>
    <w:rsid w:val="001E1C7B"/>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1E1C7B"/>
    <w:rPr>
      <w:rFonts w:eastAsia="Times New Roman" w:cs="Times New Roman"/>
      <w:b/>
      <w:bCs/>
      <w:i/>
      <w:iCs/>
      <w:color w:val="4F81BD"/>
      <w:sz w:val="24"/>
    </w:rPr>
  </w:style>
  <w:style w:type="character" w:styleId="Accentuationlgre">
    <w:name w:val="Subtle Emphasis"/>
    <w:uiPriority w:val="19"/>
    <w:qFormat/>
    <w:rsid w:val="001E1C7B"/>
    <w:rPr>
      <w:i/>
      <w:iCs/>
      <w:color w:val="808080"/>
    </w:rPr>
  </w:style>
  <w:style w:type="character" w:styleId="Accentuationintense">
    <w:name w:val="Intense Emphasis"/>
    <w:uiPriority w:val="21"/>
    <w:qFormat/>
    <w:rsid w:val="001E1C7B"/>
    <w:rPr>
      <w:b/>
      <w:bCs/>
      <w:i/>
      <w:iCs/>
      <w:color w:val="4F81BD"/>
    </w:rPr>
  </w:style>
  <w:style w:type="character" w:styleId="Rfrencelgre">
    <w:name w:val="Subtle Reference"/>
    <w:uiPriority w:val="31"/>
    <w:qFormat/>
    <w:rsid w:val="001E1C7B"/>
    <w:rPr>
      <w:smallCaps/>
      <w:color w:val="C0504D"/>
      <w:u w:val="single"/>
    </w:rPr>
  </w:style>
  <w:style w:type="character" w:styleId="Rfrenceintense">
    <w:name w:val="Intense Reference"/>
    <w:uiPriority w:val="32"/>
    <w:qFormat/>
    <w:rsid w:val="001E1C7B"/>
    <w:rPr>
      <w:b/>
      <w:bCs/>
      <w:smallCaps/>
      <w:color w:val="C0504D"/>
      <w:spacing w:val="5"/>
      <w:u w:val="single"/>
    </w:rPr>
  </w:style>
  <w:style w:type="character" w:styleId="Titredulivre">
    <w:name w:val="Book Title"/>
    <w:uiPriority w:val="33"/>
    <w:qFormat/>
    <w:rsid w:val="001E1C7B"/>
    <w:rPr>
      <w:b/>
      <w:bCs/>
      <w:smallCaps/>
      <w:spacing w:val="5"/>
    </w:rPr>
  </w:style>
  <w:style w:type="paragraph" w:styleId="En-ttedetabledesmatires">
    <w:name w:val="TOC Heading"/>
    <w:basedOn w:val="Titre1"/>
    <w:next w:val="Normal"/>
    <w:uiPriority w:val="39"/>
    <w:semiHidden/>
    <w:unhideWhenUsed/>
    <w:qFormat/>
    <w:rsid w:val="001E1C7B"/>
    <w:pPr>
      <w:numPr>
        <w:ilvl w:val="0"/>
        <w:numId w:val="0"/>
      </w:numPr>
      <w:spacing w:before="480" w:after="0"/>
      <w:ind w:left="851"/>
      <w:jc w:val="both"/>
      <w:outlineLvl w:val="9"/>
    </w:pPr>
    <w:rPr>
      <w:rFonts w:ascii="Cambria" w:hAnsi="Cambria"/>
      <w:bCs/>
      <w:color w:val="365F91"/>
      <w:szCs w:val="28"/>
    </w:rPr>
  </w:style>
  <w:style w:type="paragraph" w:customStyle="1" w:styleId="paragraphe">
    <w:name w:val="paragraphe"/>
    <w:basedOn w:val="Normal"/>
    <w:qFormat/>
    <w:rsid w:val="001E1C7B"/>
    <w:pPr>
      <w:keepLines w:val="0"/>
      <w:spacing w:before="0" w:after="200" w:line="276" w:lineRule="auto"/>
      <w:ind w:left="0"/>
      <w:jc w:val="left"/>
    </w:pPr>
    <w:rPr>
      <w:rFonts w:ascii="Calibri" w:eastAsia="Calibri" w:hAnsi="Calibri"/>
      <w:szCs w:val="24"/>
      <w:lang w:eastAsia="en-US"/>
    </w:rPr>
  </w:style>
  <w:style w:type="table" w:customStyle="1" w:styleId="TableGrid">
    <w:name w:val="TableGrid"/>
    <w:rsid w:val="0036472D"/>
    <w:rPr>
      <w:rFonts w:ascii="Calibri" w:hAnsi="Calibri"/>
      <w:sz w:val="22"/>
      <w:szCs w:val="22"/>
    </w:rPr>
    <w:tblPr>
      <w:tblCellMar>
        <w:top w:w="0" w:type="dxa"/>
        <w:left w:w="0" w:type="dxa"/>
        <w:bottom w:w="0" w:type="dxa"/>
        <w:right w:w="0" w:type="dxa"/>
      </w:tblCellMar>
    </w:tblPr>
  </w:style>
  <w:style w:type="character" w:customStyle="1" w:styleId="PieddepageCar">
    <w:name w:val="Pied de page Car"/>
    <w:basedOn w:val="Policepardfaut"/>
    <w:link w:val="Pieddepage"/>
    <w:uiPriority w:val="99"/>
    <w:rsid w:val="0036472D"/>
    <w:rPr>
      <w:rFonts w:ascii="Arial" w:hAnsi="Arial"/>
      <w:i/>
      <w:sz w:val="16"/>
    </w:rPr>
  </w:style>
  <w:style w:type="paragraph" w:customStyle="1" w:styleId="Default">
    <w:name w:val="Default"/>
    <w:rsid w:val="00632670"/>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870">
      <w:bodyDiv w:val="1"/>
      <w:marLeft w:val="0"/>
      <w:marRight w:val="0"/>
      <w:marTop w:val="0"/>
      <w:marBottom w:val="0"/>
      <w:divBdr>
        <w:top w:val="none" w:sz="0" w:space="0" w:color="auto"/>
        <w:left w:val="none" w:sz="0" w:space="0" w:color="auto"/>
        <w:bottom w:val="none" w:sz="0" w:space="0" w:color="auto"/>
        <w:right w:val="none" w:sz="0" w:space="0" w:color="auto"/>
      </w:divBdr>
    </w:div>
    <w:div w:id="829446307">
      <w:bodyDiv w:val="1"/>
      <w:marLeft w:val="0"/>
      <w:marRight w:val="0"/>
      <w:marTop w:val="0"/>
      <w:marBottom w:val="0"/>
      <w:divBdr>
        <w:top w:val="none" w:sz="0" w:space="0" w:color="auto"/>
        <w:left w:val="none" w:sz="0" w:space="0" w:color="auto"/>
        <w:bottom w:val="none" w:sz="0" w:space="0" w:color="auto"/>
        <w:right w:val="none" w:sz="0" w:space="0" w:color="auto"/>
      </w:divBdr>
    </w:div>
    <w:div w:id="836074606">
      <w:bodyDiv w:val="1"/>
      <w:marLeft w:val="0"/>
      <w:marRight w:val="0"/>
      <w:marTop w:val="0"/>
      <w:marBottom w:val="0"/>
      <w:divBdr>
        <w:top w:val="none" w:sz="0" w:space="0" w:color="auto"/>
        <w:left w:val="none" w:sz="0" w:space="0" w:color="auto"/>
        <w:bottom w:val="none" w:sz="0" w:space="0" w:color="auto"/>
        <w:right w:val="none" w:sz="0" w:space="0" w:color="auto"/>
      </w:divBdr>
    </w:div>
    <w:div w:id="1313558881">
      <w:bodyDiv w:val="1"/>
      <w:marLeft w:val="0"/>
      <w:marRight w:val="0"/>
      <w:marTop w:val="0"/>
      <w:marBottom w:val="0"/>
      <w:divBdr>
        <w:top w:val="none" w:sz="0" w:space="0" w:color="auto"/>
        <w:left w:val="none" w:sz="0" w:space="0" w:color="auto"/>
        <w:bottom w:val="none" w:sz="0" w:space="0" w:color="auto"/>
        <w:right w:val="none" w:sz="0" w:space="0" w:color="auto"/>
      </w:divBdr>
    </w:div>
    <w:div w:id="1409571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Reseau\modeles\dsblan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dsblanc</Template>
  <TotalTime>96</TotalTime>
  <Pages>4</Pages>
  <Words>959</Words>
  <Characters>5275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Accord collectif</vt:lpstr>
    </vt:vector>
  </TitlesOfParts>
  <Company>Centre d'Affaires Bonnel-Vendôme</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collectif</dc:title>
  <dc:subject/>
  <dc:creator>PCTYPE 98-1</dc:creator>
  <cp:keywords/>
  <dc:description/>
  <cp:lastModifiedBy>Wilson Piques</cp:lastModifiedBy>
  <cp:revision>15</cp:revision>
  <cp:lastPrinted>2018-02-23T11:02:00Z</cp:lastPrinted>
  <dcterms:created xsi:type="dcterms:W3CDTF">2022-01-18T10:26:00Z</dcterms:created>
  <dcterms:modified xsi:type="dcterms:W3CDTF">2022-01-18T15:55:00Z</dcterms:modified>
</cp:coreProperties>
</file>