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9C2A" w14:textId="6699FA6E" w:rsidR="00246404" w:rsidRDefault="00246404"/>
    <w:p w14:paraId="3C294B2B" w14:textId="5335CD29" w:rsidR="00112168" w:rsidRDefault="00112168"/>
    <w:p w14:paraId="520C7B7B" w14:textId="568BFCB4" w:rsidR="00112168" w:rsidRPr="00DD5FE5" w:rsidRDefault="00112168" w:rsidP="00112168">
      <w:pPr>
        <w:jc w:val="center"/>
        <w:rPr>
          <w:b/>
          <w:bCs/>
          <w:sz w:val="28"/>
          <w:szCs w:val="28"/>
        </w:rPr>
      </w:pPr>
      <w:r w:rsidRPr="00DD5FE5">
        <w:rPr>
          <w:b/>
          <w:bCs/>
          <w:sz w:val="28"/>
          <w:szCs w:val="28"/>
        </w:rPr>
        <w:t>CONVENTION COLLECTIVE NATIONALE DE LA PATISSERIE</w:t>
      </w:r>
    </w:p>
    <w:p w14:paraId="536A60BA" w14:textId="50E11FF0" w:rsidR="00DB625B" w:rsidRPr="00112168" w:rsidRDefault="00112168" w:rsidP="00DB625B">
      <w:pPr>
        <w:jc w:val="center"/>
      </w:pPr>
      <w:r w:rsidRPr="00112168">
        <w:t xml:space="preserve">Avenant N° </w:t>
      </w:r>
      <w:r w:rsidR="00DD5FE5">
        <w:t>9</w:t>
      </w:r>
      <w:r w:rsidR="00A24B73">
        <w:t>6</w:t>
      </w:r>
    </w:p>
    <w:p w14:paraId="564FB4AA" w14:textId="1CA8D49E" w:rsidR="00112168" w:rsidRDefault="00112168" w:rsidP="00112168">
      <w:pPr>
        <w:jc w:val="center"/>
      </w:pPr>
      <w:r w:rsidRPr="00112168">
        <w:t>BAREME DE LA GRILLE NATIONALE DES SALAIRES</w:t>
      </w:r>
    </w:p>
    <w:p w14:paraId="37AC4E11" w14:textId="77777777" w:rsidR="00DD5FE5" w:rsidRDefault="00DD5FE5" w:rsidP="00987486"/>
    <w:p w14:paraId="34464EB7" w14:textId="2A82DDE0" w:rsidR="00987486" w:rsidRDefault="00987486" w:rsidP="00987486">
      <w:r>
        <w:t>Le présent avenant est conclu :</w:t>
      </w:r>
    </w:p>
    <w:p w14:paraId="0846926F" w14:textId="77777777" w:rsidR="00987486" w:rsidRDefault="00987486" w:rsidP="00987486">
      <w:r>
        <w:t>Entre, d'une part :</w:t>
      </w:r>
    </w:p>
    <w:p w14:paraId="558D39B0" w14:textId="0A7A4FE8" w:rsidR="00987486" w:rsidRDefault="00987486" w:rsidP="005F0E00">
      <w:pPr>
        <w:pStyle w:val="Paragraphedeliste"/>
        <w:numPr>
          <w:ilvl w:val="0"/>
          <w:numId w:val="3"/>
        </w:numPr>
        <w:ind w:left="709" w:hanging="709"/>
      </w:pPr>
      <w:r>
        <w:t>La Confédération Nationale des Artisans Pâtissiers Chocolatiers Confiseurs Glaciers, Traiteurs de France</w:t>
      </w:r>
    </w:p>
    <w:p w14:paraId="432FDEF0" w14:textId="7CA0E812" w:rsidR="00987486" w:rsidRDefault="00987486" w:rsidP="00987486">
      <w:pPr>
        <w:pStyle w:val="Paragraphedeliste"/>
        <w:numPr>
          <w:ilvl w:val="0"/>
          <w:numId w:val="3"/>
        </w:numPr>
        <w:ind w:hanging="720"/>
      </w:pPr>
      <w:r>
        <w:t>La Confédération Nationale de</w:t>
      </w:r>
      <w:r w:rsidR="006E6DDB">
        <w:t>s Glaciers de France</w:t>
      </w:r>
    </w:p>
    <w:p w14:paraId="1E886545" w14:textId="77777777" w:rsidR="00987486" w:rsidRDefault="00987486" w:rsidP="00987486">
      <w:proofErr w:type="gramStart"/>
      <w:r>
        <w:t>et</w:t>
      </w:r>
      <w:proofErr w:type="gramEnd"/>
      <w:r>
        <w:t xml:space="preserve"> d'autre part :</w:t>
      </w:r>
    </w:p>
    <w:p w14:paraId="6CF3C6AE" w14:textId="567E56BC" w:rsidR="00987486" w:rsidRDefault="00987486" w:rsidP="00987486">
      <w:r>
        <w:t>Les organisations nationales syndicales de salariés :</w:t>
      </w:r>
    </w:p>
    <w:p w14:paraId="5F19E9F6" w14:textId="77777777" w:rsidR="00987486" w:rsidRDefault="00987486" w:rsidP="00987486">
      <w:r>
        <w:t>-</w:t>
      </w:r>
      <w:r>
        <w:tab/>
        <w:t>Fédération générale agroalimentaire CFDT (FGA-CFDT)</w:t>
      </w:r>
    </w:p>
    <w:p w14:paraId="003159D0" w14:textId="77777777" w:rsidR="00987486" w:rsidRDefault="00987486" w:rsidP="00987486">
      <w:r>
        <w:t>-</w:t>
      </w:r>
      <w:r>
        <w:tab/>
        <w:t>Fédération nationale agroalimentaire et forestière CGT (FNAF-CGT)</w:t>
      </w:r>
    </w:p>
    <w:p w14:paraId="004F3312" w14:textId="77777777" w:rsidR="00987486" w:rsidRDefault="00987486" w:rsidP="00987486">
      <w:r>
        <w:t>-</w:t>
      </w:r>
      <w:r>
        <w:tab/>
        <w:t>Fédération des syndicats Commerce, Service et Force de vente (CFTC-CSFV)</w:t>
      </w:r>
    </w:p>
    <w:p w14:paraId="7966D6FC" w14:textId="77777777" w:rsidR="00987486" w:rsidRDefault="00987486" w:rsidP="00987486">
      <w:r>
        <w:t>-</w:t>
      </w:r>
      <w:r>
        <w:tab/>
        <w:t>Fédération Commerces et Services (FCS-UNSA)</w:t>
      </w:r>
    </w:p>
    <w:p w14:paraId="79527884" w14:textId="77777777" w:rsidR="00987486" w:rsidRDefault="00987486" w:rsidP="00DD5FE5">
      <w:pPr>
        <w:ind w:left="705" w:hanging="705"/>
      </w:pPr>
      <w:r>
        <w:t>-</w:t>
      </w:r>
      <w:r>
        <w:tab/>
        <w:t>Fédération générale des travailleurs de l’agriculture, de l’alimentation, des tabacs et des services annexes Force Ouvrière (FGTA-FO)</w:t>
      </w:r>
    </w:p>
    <w:p w14:paraId="1C68621C" w14:textId="77777777" w:rsidR="0076122C" w:rsidRDefault="0076122C" w:rsidP="00987486"/>
    <w:p w14:paraId="6BE66BB1" w14:textId="522CD15B" w:rsidR="00987486" w:rsidRDefault="00292853" w:rsidP="00987486">
      <w:r w:rsidRPr="00292853">
        <w:t>Entre les parties soussignées, il a été décidé</w:t>
      </w:r>
      <w:r>
        <w:t xml:space="preserve"> les mesures suivantes :</w:t>
      </w:r>
    </w:p>
    <w:p w14:paraId="0C633AFD" w14:textId="77777777" w:rsidR="00292853" w:rsidRDefault="00292853" w:rsidP="00987486"/>
    <w:p w14:paraId="67884DEE" w14:textId="77777777" w:rsidR="00112168" w:rsidRPr="00DD5FE5" w:rsidRDefault="00112168" w:rsidP="00112168">
      <w:pPr>
        <w:rPr>
          <w:b/>
          <w:bCs/>
        </w:rPr>
      </w:pPr>
      <w:r w:rsidRPr="00DD5FE5">
        <w:rPr>
          <w:b/>
          <w:bCs/>
        </w:rPr>
        <w:t>Article 1er : BAREME – DATE D’APPLICATION</w:t>
      </w:r>
    </w:p>
    <w:p w14:paraId="57DC2339" w14:textId="7764EAED" w:rsidR="000B4EA3" w:rsidRDefault="00292853" w:rsidP="00112168">
      <w:r>
        <w:t>C</w:t>
      </w:r>
      <w:r w:rsidRPr="00292853">
        <w:t>onformément à l'article 3</w:t>
      </w:r>
      <w:r w:rsidR="001451FC">
        <w:t>7</w:t>
      </w:r>
      <w:r w:rsidRPr="00292853">
        <w:t xml:space="preserve"> de la Convention collective de la pâtisserie</w:t>
      </w:r>
      <w:r>
        <w:t xml:space="preserve">, </w:t>
      </w:r>
      <w:r w:rsidR="000B4EA3">
        <w:t xml:space="preserve">une revalorisation de la grille des salaires conventionnels à compter du </w:t>
      </w:r>
      <w:r w:rsidR="006E6DDB">
        <w:t>1</w:t>
      </w:r>
      <w:r w:rsidR="006E6DDB" w:rsidRPr="00292853">
        <w:rPr>
          <w:vertAlign w:val="superscript"/>
        </w:rPr>
        <w:t>er</w:t>
      </w:r>
      <w:r w:rsidR="000B4EA3">
        <w:t xml:space="preserve"> janvier 202</w:t>
      </w:r>
      <w:r w:rsidR="006E6DDB">
        <w:t>2</w:t>
      </w:r>
      <w:r w:rsidR="000B4EA3">
        <w:t xml:space="preserve"> de :</w:t>
      </w:r>
    </w:p>
    <w:p w14:paraId="1D905275" w14:textId="1157D24C" w:rsidR="000B4EA3" w:rsidRDefault="000B4EA3" w:rsidP="00112168">
      <w:r>
        <w:t>- + 3% pour les coefficients 160 à 175</w:t>
      </w:r>
      <w:r w:rsidR="00FB7523">
        <w:t>,</w:t>
      </w:r>
    </w:p>
    <w:p w14:paraId="745A387C" w14:textId="712B77B6" w:rsidR="000B4EA3" w:rsidRDefault="000B4EA3" w:rsidP="00112168">
      <w:r>
        <w:t>- + 2,2% pour les coefficients 180 et suivants</w:t>
      </w:r>
      <w:r w:rsidR="00FB7523">
        <w:t>.</w:t>
      </w:r>
    </w:p>
    <w:p w14:paraId="3388C160" w14:textId="2B9C739C" w:rsidR="00292853" w:rsidRDefault="00BB451C" w:rsidP="00112168">
      <w:r w:rsidRPr="00BB451C">
        <w:t>Le</w:t>
      </w:r>
      <w:r w:rsidR="001451FC">
        <w:t>s</w:t>
      </w:r>
      <w:r w:rsidRPr="00BB451C">
        <w:t xml:space="preserve"> nouveau</w:t>
      </w:r>
      <w:r w:rsidR="001451FC">
        <w:t>x</w:t>
      </w:r>
      <w:r w:rsidRPr="00BB451C">
        <w:t xml:space="preserve"> barème</w:t>
      </w:r>
      <w:r w:rsidR="001451FC">
        <w:t>s</w:t>
      </w:r>
      <w:r w:rsidRPr="00BB451C">
        <w:t xml:space="preserve"> </w:t>
      </w:r>
      <w:r w:rsidR="00DD5FE5">
        <w:t>figure</w:t>
      </w:r>
      <w:r w:rsidR="001451FC">
        <w:t>nt</w:t>
      </w:r>
      <w:r w:rsidRPr="00BB451C">
        <w:t xml:space="preserve"> en annexe 1</w:t>
      </w:r>
      <w:r w:rsidR="00FB7523">
        <w:t>.</w:t>
      </w:r>
    </w:p>
    <w:p w14:paraId="6DFD7BD4" w14:textId="77777777" w:rsidR="0076122C" w:rsidRDefault="0076122C" w:rsidP="00112168">
      <w:pPr>
        <w:rPr>
          <w:b/>
          <w:bCs/>
        </w:rPr>
      </w:pPr>
    </w:p>
    <w:p w14:paraId="7EF20C77" w14:textId="6B887BAD" w:rsidR="00292853" w:rsidRPr="0076122C" w:rsidRDefault="00292853" w:rsidP="00112168">
      <w:pPr>
        <w:rPr>
          <w:b/>
          <w:bCs/>
        </w:rPr>
      </w:pPr>
      <w:r w:rsidRPr="0076122C">
        <w:rPr>
          <w:b/>
          <w:bCs/>
        </w:rPr>
        <w:t>Article 2 : DISPOSITION COMPLEMENTAIRE</w:t>
      </w:r>
    </w:p>
    <w:p w14:paraId="6A645810" w14:textId="0221A0A2" w:rsidR="00292853" w:rsidRDefault="00292853" w:rsidP="00112168">
      <w:r>
        <w:t>A compter du 1</w:t>
      </w:r>
      <w:r w:rsidRPr="00292853">
        <w:rPr>
          <w:vertAlign w:val="superscript"/>
        </w:rPr>
        <w:t>er</w:t>
      </w:r>
      <w:r>
        <w:t xml:space="preserve"> mai</w:t>
      </w:r>
      <w:r w:rsidR="006E6DDB">
        <w:t xml:space="preserve"> 2022</w:t>
      </w:r>
      <w:r>
        <w:t xml:space="preserve">, les coefficients 180 et suivants sont revalorisés </w:t>
      </w:r>
      <w:r w:rsidR="00BB451C">
        <w:t xml:space="preserve">de 0,8%. </w:t>
      </w:r>
      <w:r w:rsidR="00BB451C" w:rsidRPr="00BB451C">
        <w:t>Le</w:t>
      </w:r>
      <w:r w:rsidR="001451FC">
        <w:t>s</w:t>
      </w:r>
      <w:r w:rsidR="00BB451C" w:rsidRPr="00BB451C">
        <w:t xml:space="preserve"> nouveau</w:t>
      </w:r>
      <w:r w:rsidR="001451FC">
        <w:t>x</w:t>
      </w:r>
      <w:r w:rsidR="00BB451C" w:rsidRPr="00BB451C">
        <w:t xml:space="preserve"> barème</w:t>
      </w:r>
      <w:r w:rsidR="001451FC">
        <w:t>s</w:t>
      </w:r>
      <w:r w:rsidR="00BB451C" w:rsidRPr="00BB451C">
        <w:t xml:space="preserve"> </w:t>
      </w:r>
      <w:r w:rsidR="00BB451C">
        <w:t>applicable</w:t>
      </w:r>
      <w:r w:rsidR="001451FC">
        <w:t>s</w:t>
      </w:r>
      <w:r w:rsidR="00BB451C">
        <w:t xml:space="preserve"> à compter de cette date </w:t>
      </w:r>
      <w:r w:rsidR="00DD5FE5">
        <w:t>figure</w:t>
      </w:r>
      <w:r w:rsidR="001451FC">
        <w:t>nt</w:t>
      </w:r>
      <w:r w:rsidR="00BB451C" w:rsidRPr="00BB451C">
        <w:t xml:space="preserve"> en annexe </w:t>
      </w:r>
      <w:r w:rsidR="00BB451C">
        <w:t>2</w:t>
      </w:r>
      <w:r w:rsidR="00FB7523">
        <w:t>.</w:t>
      </w:r>
    </w:p>
    <w:p w14:paraId="6C581714" w14:textId="68ABC82E" w:rsidR="0076122C" w:rsidRDefault="0076122C" w:rsidP="0076122C">
      <w:pPr>
        <w:jc w:val="right"/>
      </w:pPr>
      <w:r>
        <w:t>…</w:t>
      </w:r>
      <w:r w:rsidR="00ED39C8">
        <w:t xml:space="preserve"> </w:t>
      </w:r>
      <w:r>
        <w:t>/…</w:t>
      </w:r>
    </w:p>
    <w:p w14:paraId="284A9A6C" w14:textId="7510B725" w:rsidR="00112168" w:rsidRPr="0076122C" w:rsidRDefault="00112168" w:rsidP="00112168">
      <w:pPr>
        <w:rPr>
          <w:b/>
          <w:bCs/>
        </w:rPr>
      </w:pPr>
      <w:r w:rsidRPr="0076122C">
        <w:rPr>
          <w:b/>
          <w:bCs/>
        </w:rPr>
        <w:lastRenderedPageBreak/>
        <w:t xml:space="preserve">Article </w:t>
      </w:r>
      <w:r w:rsidR="00C84138" w:rsidRPr="0076122C">
        <w:rPr>
          <w:b/>
          <w:bCs/>
        </w:rPr>
        <w:t>3</w:t>
      </w:r>
      <w:r w:rsidRPr="0076122C">
        <w:rPr>
          <w:b/>
          <w:bCs/>
        </w:rPr>
        <w:t xml:space="preserve"> : </w:t>
      </w:r>
      <w:r w:rsidR="0076122C">
        <w:rPr>
          <w:b/>
          <w:bCs/>
        </w:rPr>
        <w:t>CHAMP D’APPLICATION</w:t>
      </w:r>
    </w:p>
    <w:p w14:paraId="2FD4CDD5" w14:textId="77777777" w:rsidR="00DD5FE5" w:rsidRDefault="00DD5FE5" w:rsidP="00112168">
      <w:r w:rsidRPr="00DD5FE5">
        <w:t>Compte tenu de la thématique du présent accord, qui a vocation à s’appliquer à toutes les entreprises quelle que soit leur taille, les partenaires sociaux conviennent, conformément à l’article L.2261-23-1 du Code du travail, qu’il n’y a pas lieu de prévoir des dispositions spécifiques aux entreprises de moins de cinquante salariés.</w:t>
      </w:r>
    </w:p>
    <w:p w14:paraId="7968EB83" w14:textId="77777777" w:rsidR="0076122C" w:rsidRDefault="0076122C" w:rsidP="00112168">
      <w:pPr>
        <w:rPr>
          <w:b/>
          <w:bCs/>
        </w:rPr>
      </w:pPr>
    </w:p>
    <w:p w14:paraId="25C6267F" w14:textId="1D4EF710" w:rsidR="00112168" w:rsidRPr="0076122C" w:rsidRDefault="00112168" w:rsidP="00112168">
      <w:pPr>
        <w:rPr>
          <w:b/>
          <w:bCs/>
        </w:rPr>
      </w:pPr>
      <w:r w:rsidRPr="0076122C">
        <w:rPr>
          <w:b/>
          <w:bCs/>
        </w:rPr>
        <w:t>Article 4 : EXTENSION</w:t>
      </w:r>
    </w:p>
    <w:p w14:paraId="3FC0BEA5" w14:textId="37BD0B56" w:rsidR="00112168" w:rsidRDefault="00112168" w:rsidP="00112168">
      <w:r>
        <w:t>Le présent accord sera notifié à l'ensemble des organisations représentatives à l'issue de la</w:t>
      </w:r>
      <w:r w:rsidR="00DB625B">
        <w:t xml:space="preserve"> </w:t>
      </w:r>
      <w:r>
        <w:t>procédure de signature conformément aux dispositions de l'article L. 2231-5 du code du</w:t>
      </w:r>
      <w:r w:rsidR="00DB625B">
        <w:t xml:space="preserve"> </w:t>
      </w:r>
      <w:r>
        <w:t>travail.</w:t>
      </w:r>
    </w:p>
    <w:p w14:paraId="284F9E8E" w14:textId="50A5108C" w:rsidR="00112168" w:rsidRDefault="00112168" w:rsidP="00112168">
      <w:r>
        <w:t>Il sera procédé dans les meilleurs délais aux formalités légales en vue du dépôt et de</w:t>
      </w:r>
      <w:r w:rsidR="00DB625B">
        <w:t xml:space="preserve"> </w:t>
      </w:r>
      <w:r>
        <w:t>l'extension du présent accord conformément à l'article L. 2231-6 du code du travail.</w:t>
      </w:r>
    </w:p>
    <w:p w14:paraId="1CB1BD6A" w14:textId="77777777" w:rsidR="00DB625B" w:rsidRDefault="00DB625B" w:rsidP="00112168"/>
    <w:p w14:paraId="18B1A91F" w14:textId="78277B6B" w:rsidR="005F0E00" w:rsidRPr="005F0E00" w:rsidRDefault="00112168" w:rsidP="005F0E00">
      <w:r>
        <w:t xml:space="preserve">Fait à Paris, le </w:t>
      </w:r>
      <w:r w:rsidR="001451FC">
        <w:t>12</w:t>
      </w:r>
      <w:r w:rsidR="00DB625B">
        <w:t xml:space="preserve"> janvier</w:t>
      </w:r>
      <w:r>
        <w:t xml:space="preserve"> 202</w:t>
      </w:r>
      <w:r w:rsidR="00DB625B">
        <w:t>2</w:t>
      </w:r>
      <w:r>
        <w:t>.</w:t>
      </w:r>
    </w:p>
    <w:p w14:paraId="72B1D783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BA5A0D8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1859CF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D3A1DC9" w14:textId="6E954869" w:rsidR="005F0E00" w:rsidRPr="005F0E00" w:rsidRDefault="005F0E00" w:rsidP="002B2623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Confédération Nationale des Artisans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Pour la Confédération Nationale de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 Glaciers </w:t>
      </w:r>
    </w:p>
    <w:p w14:paraId="59957BB7" w14:textId="2389DE78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Pâtissiers Chocolatiers Confiseurs </w:t>
      </w:r>
      <w:proofErr w:type="gramStart"/>
      <w:r w:rsidR="002B2623"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Glaciers, 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</w:t>
      </w:r>
      <w:proofErr w:type="gramEnd"/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de 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France,</w:t>
      </w:r>
    </w:p>
    <w:p w14:paraId="56B7F133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Traiteurs de France</w:t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</w:p>
    <w:p w14:paraId="69AD039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D6EF446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49DDB0D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6E94F5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3F95EA11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54154C1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65D745C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A45DE31" w14:textId="77777777" w:rsidR="005F0E00" w:rsidRPr="005F0E00" w:rsidRDefault="005F0E00" w:rsidP="005F0E0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FGA CFDT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FNAF CGT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5569BF70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E20A05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EA755F4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499604F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109B7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7297D00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DAD2F2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7F605C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1448F971" w14:textId="77777777" w:rsidR="005F0E00" w:rsidRPr="005F0E00" w:rsidRDefault="005F0E00" w:rsidP="005F0E0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CFTC CSFV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FCS UNSA</w:t>
      </w: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4E961C79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FCF1F2D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7EBFDA7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36ED6B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E2F3B36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4FF6A93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5A848B7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FA80F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C32D143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492B408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FGTA FO</w:t>
      </w: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                      </w:t>
      </w:r>
    </w:p>
    <w:p w14:paraId="19451931" w14:textId="6D61094D" w:rsidR="005F0E00" w:rsidRDefault="005F0E00" w:rsidP="00112168"/>
    <w:p w14:paraId="3EAEB2DA" w14:textId="4F1033FB" w:rsidR="00246404" w:rsidRDefault="00246404" w:rsidP="00112168"/>
    <w:p w14:paraId="013AFD47" w14:textId="4F13460A" w:rsidR="008B58BB" w:rsidRDefault="008B58BB" w:rsidP="00112168">
      <w:bookmarkStart w:id="0" w:name="_GoBack"/>
      <w:bookmarkEnd w:id="0"/>
    </w:p>
    <w:p w14:paraId="3172BEC8" w14:textId="2CEFE2F8" w:rsidR="008B58BB" w:rsidRDefault="008B58BB" w:rsidP="00112168">
      <w:r w:rsidRPr="008B58BB">
        <w:drawing>
          <wp:inline distT="0" distB="0" distL="0" distR="0" wp14:anchorId="4A04B917" wp14:editId="1AF465BE">
            <wp:extent cx="5543550" cy="80295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10E2" w14:textId="33825898" w:rsidR="008B58BB" w:rsidRDefault="008B58BB" w:rsidP="00112168">
      <w:r w:rsidRPr="008B58BB">
        <w:drawing>
          <wp:inline distT="0" distB="0" distL="0" distR="0" wp14:anchorId="649CA832" wp14:editId="7FC7EAA9">
            <wp:extent cx="5543550" cy="8477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604"/>
    <w:multiLevelType w:val="hybridMultilevel"/>
    <w:tmpl w:val="D67CEE50"/>
    <w:lvl w:ilvl="0" w:tplc="839EAE68">
      <w:start w:val="4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855669"/>
    <w:multiLevelType w:val="hybridMultilevel"/>
    <w:tmpl w:val="9B30E7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6A3"/>
    <w:multiLevelType w:val="hybridMultilevel"/>
    <w:tmpl w:val="348EB85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68"/>
    <w:rsid w:val="000170F3"/>
    <w:rsid w:val="000945D0"/>
    <w:rsid w:val="000B4EA3"/>
    <w:rsid w:val="00112168"/>
    <w:rsid w:val="001451FC"/>
    <w:rsid w:val="00246404"/>
    <w:rsid w:val="00292853"/>
    <w:rsid w:val="002B2623"/>
    <w:rsid w:val="00536956"/>
    <w:rsid w:val="005F0E00"/>
    <w:rsid w:val="006E6DDB"/>
    <w:rsid w:val="0076122C"/>
    <w:rsid w:val="00891ED0"/>
    <w:rsid w:val="008B58BB"/>
    <w:rsid w:val="00947E0A"/>
    <w:rsid w:val="00976B88"/>
    <w:rsid w:val="00987486"/>
    <w:rsid w:val="00A24B73"/>
    <w:rsid w:val="00AC1F17"/>
    <w:rsid w:val="00BB451C"/>
    <w:rsid w:val="00C712C2"/>
    <w:rsid w:val="00C84138"/>
    <w:rsid w:val="00D41056"/>
    <w:rsid w:val="00DB625B"/>
    <w:rsid w:val="00DD5FE5"/>
    <w:rsid w:val="00ED39C8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E774"/>
  <w15:chartTrackingRefBased/>
  <w15:docId w15:val="{ADBFAE6F-20C9-4401-A13D-BC7E2C2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tabourdeau</dc:creator>
  <cp:keywords/>
  <dc:description/>
  <cp:lastModifiedBy>BOHBOT Nathalie</cp:lastModifiedBy>
  <cp:revision>8</cp:revision>
  <cp:lastPrinted>2022-01-14T12:02:00Z</cp:lastPrinted>
  <dcterms:created xsi:type="dcterms:W3CDTF">2022-01-14T12:11:00Z</dcterms:created>
  <dcterms:modified xsi:type="dcterms:W3CDTF">2022-01-17T14:51:00Z</dcterms:modified>
</cp:coreProperties>
</file>